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DD" w:rsidRPr="00207371" w:rsidRDefault="00BE04DD" w:rsidP="00207371">
      <w:pPr>
        <w:jc w:val="center"/>
        <w:rPr>
          <w:b/>
          <w:sz w:val="28"/>
          <w:szCs w:val="28"/>
        </w:rPr>
      </w:pPr>
      <w:r>
        <w:t>КЕМЕРОВСКАЯ ОБЛАСТЬ</w:t>
      </w:r>
    </w:p>
    <w:p w:rsidR="00BE04DD" w:rsidRDefault="00BE04DD" w:rsidP="00BE04DD">
      <w:pPr>
        <w:jc w:val="center"/>
      </w:pPr>
      <w:r>
        <w:t>КЕМЕРОВСКИЙ РАЙОН</w:t>
      </w:r>
    </w:p>
    <w:p w:rsidR="00BE04DD" w:rsidRDefault="00BE04DD" w:rsidP="00BE04DD">
      <w:pPr>
        <w:jc w:val="center"/>
      </w:pPr>
      <w:r>
        <w:t>МУНИЦИПАЛЬНОЕ ОБРАЗОВАНИЕ «ЩЕГЛОВСКОЕ СЕЛЬСКОЕ ПОСЕЛЕНИЕ»</w:t>
      </w:r>
    </w:p>
    <w:p w:rsidR="00BE04DD" w:rsidRDefault="00BE04DD" w:rsidP="00BE04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ЩЕГЛОВСКОГО СЕЛЬСКОГО ПОСЕЛЕНИЯ</w:t>
      </w:r>
    </w:p>
    <w:p w:rsidR="00BE04DD" w:rsidRDefault="00BE04DD" w:rsidP="00BE04DD">
      <w:pPr>
        <w:rPr>
          <w:sz w:val="16"/>
          <w:szCs w:val="16"/>
        </w:rPr>
      </w:pPr>
    </w:p>
    <w:p w:rsidR="00C74654" w:rsidRDefault="00C74654" w:rsidP="00C74654"/>
    <w:p w:rsidR="00C74654" w:rsidRDefault="00C74654" w:rsidP="00C74654">
      <w:pPr>
        <w:jc w:val="center"/>
        <w:rPr>
          <w:b/>
          <w:sz w:val="26"/>
          <w:szCs w:val="26"/>
        </w:rPr>
      </w:pPr>
      <w:r w:rsidRPr="000A5F6B">
        <w:rPr>
          <w:b/>
          <w:sz w:val="26"/>
          <w:szCs w:val="26"/>
        </w:rPr>
        <w:t>ПОСТАНОВЛЕНИЕ</w:t>
      </w:r>
    </w:p>
    <w:p w:rsidR="00C74654" w:rsidRPr="000A5F6B" w:rsidRDefault="00C74654" w:rsidP="00C74654">
      <w:pPr>
        <w:rPr>
          <w:b/>
          <w:sz w:val="26"/>
          <w:szCs w:val="26"/>
        </w:rPr>
      </w:pPr>
    </w:p>
    <w:p w:rsidR="00C74654" w:rsidRPr="00EC2CE0" w:rsidRDefault="00C74654" w:rsidP="00C74654">
      <w:pPr>
        <w:jc w:val="center"/>
        <w:rPr>
          <w:sz w:val="28"/>
          <w:szCs w:val="28"/>
        </w:rPr>
      </w:pPr>
      <w:r w:rsidRPr="00EC2CE0">
        <w:rPr>
          <w:b/>
          <w:sz w:val="28"/>
          <w:szCs w:val="28"/>
        </w:rPr>
        <w:t>от «</w:t>
      </w:r>
      <w:r w:rsidR="00207371">
        <w:rPr>
          <w:b/>
          <w:sz w:val="28"/>
          <w:szCs w:val="28"/>
        </w:rPr>
        <w:t>09</w:t>
      </w:r>
      <w:r w:rsidRPr="00EC2CE0">
        <w:rPr>
          <w:b/>
          <w:sz w:val="28"/>
          <w:szCs w:val="28"/>
        </w:rPr>
        <w:t xml:space="preserve">» </w:t>
      </w:r>
      <w:r w:rsidR="00207371">
        <w:rPr>
          <w:b/>
          <w:sz w:val="28"/>
          <w:szCs w:val="28"/>
        </w:rPr>
        <w:t xml:space="preserve">ноября  </w:t>
      </w:r>
      <w:r w:rsidRPr="00EC2CE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18</w:t>
      </w:r>
      <w:r w:rsidRPr="00EC2CE0">
        <w:rPr>
          <w:sz w:val="28"/>
          <w:szCs w:val="28"/>
        </w:rPr>
        <w:t xml:space="preserve">    № </w:t>
      </w:r>
      <w:r w:rsidR="00C11843">
        <w:rPr>
          <w:sz w:val="28"/>
          <w:szCs w:val="28"/>
        </w:rPr>
        <w:t xml:space="preserve"> </w:t>
      </w:r>
      <w:r w:rsidR="00207371">
        <w:rPr>
          <w:sz w:val="28"/>
          <w:szCs w:val="28"/>
        </w:rPr>
        <w:t>114</w:t>
      </w:r>
      <w:r w:rsidR="004F1FD2">
        <w:rPr>
          <w:sz w:val="28"/>
          <w:szCs w:val="28"/>
        </w:rPr>
        <w:t>-</w:t>
      </w:r>
      <w:r w:rsidR="00207371">
        <w:rPr>
          <w:sz w:val="28"/>
          <w:szCs w:val="28"/>
        </w:rPr>
        <w:t>П</w:t>
      </w:r>
    </w:p>
    <w:p w:rsidR="00C74654" w:rsidRPr="00EC2CE0" w:rsidRDefault="00BE04DD" w:rsidP="00C7465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.Щ</w:t>
      </w:r>
      <w:proofErr w:type="gramEnd"/>
      <w:r>
        <w:rPr>
          <w:sz w:val="28"/>
          <w:szCs w:val="28"/>
        </w:rPr>
        <w:t>егловский</w:t>
      </w:r>
      <w:proofErr w:type="spellEnd"/>
    </w:p>
    <w:p w:rsidR="00C74654" w:rsidRPr="00EC2CE0" w:rsidRDefault="00C74654" w:rsidP="00C74654">
      <w:pPr>
        <w:rPr>
          <w:sz w:val="28"/>
          <w:szCs w:val="28"/>
        </w:rPr>
      </w:pPr>
    </w:p>
    <w:p w:rsidR="00C74654" w:rsidRDefault="00C74654" w:rsidP="00C746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E172DB">
        <w:rPr>
          <w:rFonts w:ascii="Times New Roman" w:hAnsi="Times New Roman" w:cs="Times New Roman"/>
          <w:sz w:val="28"/>
          <w:szCs w:val="28"/>
        </w:rPr>
        <w:t xml:space="preserve">О внесении изменений в некоторые постановления </w:t>
      </w:r>
    </w:p>
    <w:p w:rsidR="00C74654" w:rsidRPr="00E172DB" w:rsidRDefault="00BE04DD" w:rsidP="00C74654">
      <w:pPr>
        <w:pStyle w:val="ConsPlusTitle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74654" w:rsidRPr="00E172DB">
        <w:rPr>
          <w:rFonts w:ascii="Times New Roman" w:hAnsi="Times New Roman" w:cs="Times New Roman"/>
          <w:sz w:val="28"/>
          <w:szCs w:val="28"/>
        </w:rPr>
        <w:t>дминистрации</w:t>
      </w:r>
      <w:r w:rsidR="00C74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654">
        <w:rPr>
          <w:rFonts w:ascii="Times New Roman" w:hAnsi="Times New Roman" w:cs="Times New Roman"/>
          <w:sz w:val="28"/>
          <w:szCs w:val="28"/>
        </w:rPr>
        <w:t>Щеглов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4654" w:rsidRPr="00E172DB">
        <w:rPr>
          <w:sz w:val="28"/>
          <w:szCs w:val="28"/>
        </w:rPr>
        <w:t xml:space="preserve"> </w:t>
      </w:r>
    </w:p>
    <w:p w:rsidR="00C74654" w:rsidRPr="00EC2CE0" w:rsidRDefault="00C74654" w:rsidP="00C74654">
      <w:pPr>
        <w:rPr>
          <w:sz w:val="28"/>
          <w:szCs w:val="28"/>
        </w:rPr>
      </w:pPr>
    </w:p>
    <w:p w:rsidR="00C74654" w:rsidRPr="00CA6F22" w:rsidRDefault="00C74654" w:rsidP="00C74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2A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02.03.2007 № 25-ФЗ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E2E2A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E2E2A">
        <w:rPr>
          <w:rFonts w:ascii="Times New Roman" w:hAnsi="Times New Roman" w:cs="Times New Roman"/>
          <w:sz w:val="28"/>
          <w:szCs w:val="28"/>
        </w:rPr>
        <w:t xml:space="preserve">Федеральным законом  от 25.12.2008 № 273-ФЗ «О противодействии коррупции», </w:t>
      </w:r>
      <w:r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23.06.2014 № 460                 «Об утверждении формы справки о доходах, расходах, об имуществе и обязательствах имущественного характера и внесении изменений в некоторые  акты Президента Российской Федерации», </w:t>
      </w:r>
      <w:r w:rsidRPr="00BE2E2A">
        <w:rPr>
          <w:rFonts w:ascii="Times New Roman" w:hAnsi="Times New Roman" w:cs="Times New Roman"/>
          <w:sz w:val="28"/>
          <w:szCs w:val="28"/>
        </w:rPr>
        <w:t xml:space="preserve">а также на основании Устава </w:t>
      </w:r>
      <w:proofErr w:type="spellStart"/>
      <w:r w:rsidR="00BE04DD">
        <w:rPr>
          <w:rFonts w:ascii="Times New Roman" w:hAnsi="Times New Roman" w:cs="Times New Roman"/>
          <w:sz w:val="28"/>
          <w:szCs w:val="28"/>
        </w:rPr>
        <w:t>Щегловского</w:t>
      </w:r>
      <w:proofErr w:type="spellEnd"/>
      <w:r w:rsidR="00BE04D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4654" w:rsidRPr="00880C1F" w:rsidRDefault="00C74654" w:rsidP="00C746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CB4">
        <w:rPr>
          <w:sz w:val="28"/>
          <w:szCs w:val="28"/>
        </w:rPr>
        <w:t>1. Внести в</w:t>
      </w:r>
      <w:r>
        <w:rPr>
          <w:sz w:val="28"/>
          <w:szCs w:val="28"/>
        </w:rPr>
        <w:t xml:space="preserve"> приложение к постановлению администрации </w:t>
      </w:r>
      <w:proofErr w:type="spellStart"/>
      <w:r w:rsidR="00BE04DD">
        <w:rPr>
          <w:sz w:val="28"/>
          <w:szCs w:val="28"/>
        </w:rPr>
        <w:t>Щегловского</w:t>
      </w:r>
      <w:proofErr w:type="spellEnd"/>
      <w:r w:rsidR="00BE04D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от 1</w:t>
      </w:r>
      <w:r w:rsidR="00BE04DD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BE04DD">
        <w:rPr>
          <w:sz w:val="28"/>
          <w:szCs w:val="28"/>
        </w:rPr>
        <w:t>4</w:t>
      </w:r>
      <w:r>
        <w:rPr>
          <w:sz w:val="28"/>
          <w:szCs w:val="28"/>
        </w:rPr>
        <w:t xml:space="preserve">.2015 № </w:t>
      </w:r>
      <w:r w:rsidR="00BE04DD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-п  </w:t>
      </w:r>
      <w:r w:rsidRPr="00DA0FBC">
        <w:rPr>
          <w:sz w:val="28"/>
          <w:szCs w:val="28"/>
        </w:rPr>
        <w:t xml:space="preserve">«О представлении гражданами, претендующими на замещение должностей муниципальной службы  администрации </w:t>
      </w:r>
      <w:proofErr w:type="spellStart"/>
      <w:r w:rsidR="00BE04DD">
        <w:rPr>
          <w:sz w:val="28"/>
          <w:szCs w:val="28"/>
        </w:rPr>
        <w:t>Щегловского</w:t>
      </w:r>
      <w:proofErr w:type="spellEnd"/>
      <w:r w:rsidR="00BE04DD">
        <w:rPr>
          <w:sz w:val="28"/>
          <w:szCs w:val="28"/>
        </w:rPr>
        <w:t xml:space="preserve"> сельского поселения</w:t>
      </w:r>
      <w:r w:rsidRPr="00DA0FBC">
        <w:rPr>
          <w:sz w:val="28"/>
          <w:szCs w:val="28"/>
        </w:rPr>
        <w:t>, сведений о доходах, об имуществе</w:t>
      </w:r>
      <w:r>
        <w:rPr>
          <w:sz w:val="28"/>
          <w:szCs w:val="28"/>
        </w:rPr>
        <w:t xml:space="preserve"> </w:t>
      </w:r>
      <w:r w:rsidRPr="00DA0FBC">
        <w:rPr>
          <w:sz w:val="28"/>
          <w:szCs w:val="28"/>
        </w:rPr>
        <w:t xml:space="preserve">и обязательствах имущественного характера, и муниципальными служащими, замещающими должности муниципальной службы в администрации </w:t>
      </w:r>
      <w:proofErr w:type="spellStart"/>
      <w:r w:rsidR="00BE04DD">
        <w:rPr>
          <w:sz w:val="28"/>
          <w:szCs w:val="28"/>
        </w:rPr>
        <w:t>Щегловского</w:t>
      </w:r>
      <w:proofErr w:type="spellEnd"/>
      <w:r w:rsidR="00BE04DD">
        <w:rPr>
          <w:sz w:val="28"/>
          <w:szCs w:val="28"/>
        </w:rPr>
        <w:t xml:space="preserve"> сельского поселения</w:t>
      </w:r>
      <w:r w:rsidRPr="00DA0FBC">
        <w:rPr>
          <w:sz w:val="28"/>
          <w:szCs w:val="28"/>
        </w:rPr>
        <w:t>, сведений о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» (далее – Положение) </w:t>
      </w:r>
      <w:r w:rsidRPr="00864201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, изложив приложение к  </w:t>
      </w:r>
      <w:hyperlink w:anchor="Par43" w:tooltip="Ссылка на текущий документ" w:history="1">
        <w:r w:rsidRPr="00880C1F">
          <w:rPr>
            <w:sz w:val="28"/>
            <w:szCs w:val="28"/>
          </w:rPr>
          <w:t>Положени</w:t>
        </w:r>
      </w:hyperlink>
      <w:r w:rsidRPr="00880C1F">
        <w:rPr>
          <w:sz w:val="28"/>
          <w:szCs w:val="28"/>
        </w:rPr>
        <w:t xml:space="preserve">ю </w:t>
      </w:r>
      <w:r>
        <w:rPr>
          <w:sz w:val="28"/>
          <w:szCs w:val="28"/>
        </w:rPr>
        <w:t>в редакции согласно приложению 1 к настоящему постановлению.</w:t>
      </w:r>
    </w:p>
    <w:p w:rsidR="00C74654" w:rsidRPr="005F34A7" w:rsidRDefault="0033589A" w:rsidP="00BE0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4654" w:rsidRPr="005F34A7">
        <w:rPr>
          <w:sz w:val="28"/>
          <w:szCs w:val="28"/>
        </w:rPr>
        <w:t xml:space="preserve">. </w:t>
      </w:r>
      <w:r w:rsidR="00BE04DD">
        <w:rPr>
          <w:sz w:val="28"/>
          <w:szCs w:val="28"/>
        </w:rPr>
        <w:t>О</w:t>
      </w:r>
      <w:r w:rsidR="00C74654" w:rsidRPr="005F34A7">
        <w:rPr>
          <w:sz w:val="28"/>
          <w:szCs w:val="28"/>
        </w:rPr>
        <w:t xml:space="preserve">публиковать постановление  в районной газете «Заря», </w:t>
      </w:r>
      <w:proofErr w:type="gramStart"/>
      <w:r w:rsidR="00C74654" w:rsidRPr="005F34A7">
        <w:rPr>
          <w:sz w:val="28"/>
          <w:szCs w:val="28"/>
        </w:rPr>
        <w:t>разместить постановление</w:t>
      </w:r>
      <w:proofErr w:type="gramEnd"/>
      <w:r w:rsidR="00C74654" w:rsidRPr="005F34A7">
        <w:rPr>
          <w:sz w:val="28"/>
          <w:szCs w:val="28"/>
        </w:rPr>
        <w:t xml:space="preserve"> на официальном сайте администрации </w:t>
      </w:r>
      <w:proofErr w:type="spellStart"/>
      <w:r w:rsidR="00BE04DD">
        <w:rPr>
          <w:sz w:val="28"/>
          <w:szCs w:val="28"/>
        </w:rPr>
        <w:t>Щегловского</w:t>
      </w:r>
      <w:proofErr w:type="spellEnd"/>
      <w:r w:rsidR="00BE04DD">
        <w:rPr>
          <w:sz w:val="28"/>
          <w:szCs w:val="28"/>
        </w:rPr>
        <w:t xml:space="preserve"> сельского поселения</w:t>
      </w:r>
      <w:r w:rsidR="00C74654" w:rsidRPr="005F34A7">
        <w:rPr>
          <w:sz w:val="28"/>
          <w:szCs w:val="28"/>
        </w:rPr>
        <w:t xml:space="preserve"> информационно -   телекомму</w:t>
      </w:r>
      <w:r w:rsidR="00BD1360">
        <w:rPr>
          <w:sz w:val="28"/>
          <w:szCs w:val="28"/>
        </w:rPr>
        <w:t xml:space="preserve">никационной сети «Интернет».  </w:t>
      </w:r>
    </w:p>
    <w:p w:rsidR="00C74654" w:rsidRDefault="00C74654" w:rsidP="00C7465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3589A">
        <w:rPr>
          <w:sz w:val="28"/>
          <w:szCs w:val="28"/>
        </w:rPr>
        <w:t>3</w:t>
      </w:r>
      <w:r w:rsidRPr="00A97207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 xml:space="preserve">  </w:t>
      </w:r>
      <w:r w:rsidRPr="00A97207">
        <w:rPr>
          <w:sz w:val="28"/>
          <w:szCs w:val="28"/>
        </w:rPr>
        <w:t>вступает</w:t>
      </w:r>
      <w:r>
        <w:rPr>
          <w:sz w:val="28"/>
          <w:szCs w:val="28"/>
        </w:rPr>
        <w:t xml:space="preserve"> </w:t>
      </w:r>
      <w:r w:rsidRPr="00A97207">
        <w:rPr>
          <w:sz w:val="28"/>
          <w:szCs w:val="28"/>
        </w:rPr>
        <w:t>в силу</w:t>
      </w:r>
      <w:r>
        <w:rPr>
          <w:sz w:val="28"/>
          <w:szCs w:val="28"/>
        </w:rPr>
        <w:t xml:space="preserve"> после его официального    опубликования.</w:t>
      </w:r>
    </w:p>
    <w:p w:rsidR="00BE04DD" w:rsidRPr="00EC2CE0" w:rsidRDefault="00BE04DD" w:rsidP="00C7465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3589A">
        <w:rPr>
          <w:sz w:val="28"/>
          <w:szCs w:val="28"/>
        </w:rPr>
        <w:t>4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C74654" w:rsidRDefault="00C74654" w:rsidP="00C74654">
      <w:pPr>
        <w:rPr>
          <w:sz w:val="28"/>
          <w:szCs w:val="28"/>
        </w:rPr>
      </w:pPr>
    </w:p>
    <w:p w:rsidR="00C74654" w:rsidRDefault="00C74654" w:rsidP="00C74654">
      <w:pPr>
        <w:rPr>
          <w:sz w:val="28"/>
          <w:szCs w:val="28"/>
        </w:rPr>
      </w:pPr>
    </w:p>
    <w:p w:rsidR="00BD1360" w:rsidRPr="00EC2CE0" w:rsidRDefault="00BD1360" w:rsidP="00C74654">
      <w:pPr>
        <w:rPr>
          <w:sz w:val="28"/>
          <w:szCs w:val="28"/>
        </w:rPr>
        <w:sectPr w:rsidR="00BD1360" w:rsidRPr="00EC2CE0" w:rsidSect="00BE04DD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BE04DD" w:rsidRDefault="00BE04DD" w:rsidP="00BE04D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C74654" w:rsidRPr="00EC2CE0">
        <w:rPr>
          <w:sz w:val="28"/>
          <w:szCs w:val="28"/>
        </w:rPr>
        <w:t xml:space="preserve">Глава </w:t>
      </w:r>
    </w:p>
    <w:p w:rsidR="00BE04DD" w:rsidRDefault="00BE04DD" w:rsidP="00BE04DD">
      <w:pPr>
        <w:rPr>
          <w:sz w:val="28"/>
          <w:szCs w:val="28"/>
        </w:rPr>
      </w:pPr>
      <w:r>
        <w:rPr>
          <w:sz w:val="28"/>
          <w:szCs w:val="28"/>
        </w:rPr>
        <w:t xml:space="preserve">  сельского поселения                                             С.Ю.</w:t>
      </w:r>
      <w:r w:rsidR="00207371">
        <w:rPr>
          <w:sz w:val="28"/>
          <w:szCs w:val="28"/>
        </w:rPr>
        <w:t xml:space="preserve">    </w:t>
      </w:r>
      <w:r>
        <w:rPr>
          <w:sz w:val="28"/>
          <w:szCs w:val="28"/>
        </w:rPr>
        <w:t>Гришин</w:t>
      </w:r>
    </w:p>
    <w:p w:rsidR="00207371" w:rsidRDefault="004F1FD2" w:rsidP="00BE04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33589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</w:t>
      </w:r>
      <w:r w:rsidR="0033589A">
        <w:rPr>
          <w:sz w:val="28"/>
          <w:szCs w:val="28"/>
        </w:rPr>
        <w:tab/>
      </w:r>
    </w:p>
    <w:p w:rsidR="00207371" w:rsidRDefault="00207371" w:rsidP="00BE04DD">
      <w:pPr>
        <w:rPr>
          <w:sz w:val="28"/>
          <w:szCs w:val="28"/>
        </w:rPr>
      </w:pPr>
    </w:p>
    <w:p w:rsidR="00C74654" w:rsidRDefault="00BE04DD" w:rsidP="0020737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C74654">
        <w:rPr>
          <w:sz w:val="28"/>
          <w:szCs w:val="28"/>
        </w:rPr>
        <w:t>РИЛОЖЕНИЕ 1</w:t>
      </w:r>
    </w:p>
    <w:p w:rsidR="00C74654" w:rsidRDefault="00C74654" w:rsidP="00C7465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74654" w:rsidRDefault="00BE04DD" w:rsidP="00C7465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74654" w:rsidRPr="006F48D8" w:rsidRDefault="00C74654" w:rsidP="00C74654">
      <w:pPr>
        <w:jc w:val="right"/>
        <w:rPr>
          <w:sz w:val="28"/>
          <w:szCs w:val="28"/>
          <w:u w:val="single"/>
        </w:rPr>
      </w:pPr>
      <w:r w:rsidRPr="006F48D8">
        <w:rPr>
          <w:sz w:val="28"/>
          <w:szCs w:val="28"/>
          <w:u w:val="single"/>
        </w:rPr>
        <w:t xml:space="preserve">от </w:t>
      </w:r>
      <w:r w:rsidR="00207371">
        <w:rPr>
          <w:sz w:val="28"/>
          <w:szCs w:val="28"/>
          <w:u w:val="single"/>
        </w:rPr>
        <w:t xml:space="preserve"> 09.11</w:t>
      </w:r>
      <w:r w:rsidR="00C11843">
        <w:rPr>
          <w:sz w:val="28"/>
          <w:szCs w:val="28"/>
          <w:u w:val="single"/>
        </w:rPr>
        <w:t>.</w:t>
      </w:r>
      <w:r w:rsidRPr="006F48D8">
        <w:rPr>
          <w:sz w:val="28"/>
          <w:szCs w:val="28"/>
          <w:u w:val="single"/>
        </w:rPr>
        <w:t xml:space="preserve">2018  № </w:t>
      </w:r>
      <w:r w:rsidR="00207371">
        <w:rPr>
          <w:sz w:val="28"/>
          <w:szCs w:val="28"/>
          <w:u w:val="single"/>
        </w:rPr>
        <w:t>114 -</w:t>
      </w:r>
      <w:proofErr w:type="gramStart"/>
      <w:r w:rsidR="00207371">
        <w:rPr>
          <w:sz w:val="28"/>
          <w:szCs w:val="28"/>
          <w:u w:val="single"/>
        </w:rPr>
        <w:t>П</w:t>
      </w:r>
      <w:bookmarkStart w:id="0" w:name="_GoBack"/>
      <w:bookmarkEnd w:id="0"/>
      <w:proofErr w:type="gramEnd"/>
    </w:p>
    <w:p w:rsidR="00C74654" w:rsidRDefault="00C74654" w:rsidP="00C74654">
      <w:pPr>
        <w:jc w:val="right"/>
        <w:rPr>
          <w:sz w:val="28"/>
          <w:szCs w:val="28"/>
        </w:rPr>
      </w:pPr>
    </w:p>
    <w:p w:rsidR="00C74654" w:rsidRPr="00354B12" w:rsidRDefault="00C74654" w:rsidP="00C74654">
      <w:pPr>
        <w:tabs>
          <w:tab w:val="left" w:pos="7020"/>
        </w:tabs>
        <w:autoSpaceDE w:val="0"/>
        <w:autoSpaceDN w:val="0"/>
        <w:adjustRightInd w:val="0"/>
        <w:ind w:left="45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ПРИЛОЖЕНИЕ</w:t>
      </w:r>
      <w:r w:rsidRPr="00354B12">
        <w:rPr>
          <w:sz w:val="28"/>
          <w:szCs w:val="28"/>
        </w:rPr>
        <w:t xml:space="preserve"> </w:t>
      </w:r>
    </w:p>
    <w:p w:rsidR="00C74654" w:rsidRPr="00354B12" w:rsidRDefault="00C74654" w:rsidP="00C74654">
      <w:pPr>
        <w:autoSpaceDE w:val="0"/>
        <w:autoSpaceDN w:val="0"/>
        <w:adjustRightInd w:val="0"/>
        <w:ind w:left="5040" w:right="-81"/>
        <w:jc w:val="both"/>
        <w:rPr>
          <w:sz w:val="28"/>
          <w:szCs w:val="28"/>
        </w:rPr>
      </w:pPr>
      <w:r w:rsidRPr="004F72D2">
        <w:rPr>
          <w:sz w:val="28"/>
          <w:szCs w:val="28"/>
        </w:rPr>
        <w:t>к Положени</w:t>
      </w:r>
      <w:r>
        <w:rPr>
          <w:sz w:val="28"/>
          <w:szCs w:val="28"/>
        </w:rPr>
        <w:t>ю</w:t>
      </w:r>
      <w:r w:rsidRPr="004F72D2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порядке </w:t>
      </w:r>
      <w:r w:rsidRPr="00F67F1E">
        <w:rPr>
          <w:sz w:val="28"/>
          <w:szCs w:val="28"/>
        </w:rPr>
        <w:t>представлени</w:t>
      </w:r>
      <w:r>
        <w:rPr>
          <w:sz w:val="28"/>
          <w:szCs w:val="28"/>
        </w:rPr>
        <w:t>я</w:t>
      </w:r>
      <w:r w:rsidRPr="00F67F1E">
        <w:rPr>
          <w:sz w:val="28"/>
          <w:szCs w:val="28"/>
        </w:rPr>
        <w:t xml:space="preserve"> гражданами, претендующими на замещение должностей муниципальной службы  администрации </w:t>
      </w:r>
      <w:proofErr w:type="spellStart"/>
      <w:r w:rsidR="004F1FD2">
        <w:rPr>
          <w:sz w:val="28"/>
          <w:szCs w:val="28"/>
        </w:rPr>
        <w:t>Щегловского</w:t>
      </w:r>
      <w:proofErr w:type="spellEnd"/>
      <w:r w:rsidR="004F1FD2">
        <w:rPr>
          <w:sz w:val="28"/>
          <w:szCs w:val="28"/>
        </w:rPr>
        <w:t xml:space="preserve"> сельского поселения</w:t>
      </w:r>
      <w:r w:rsidRPr="00F67F1E">
        <w:rPr>
          <w:sz w:val="28"/>
          <w:szCs w:val="28"/>
        </w:rPr>
        <w:t xml:space="preserve">, сведений о доходах, об имуществе и обязательствах имущественного характера, и муниципальными служащими, замещающими должности муниципальной службы в администрации </w:t>
      </w:r>
      <w:proofErr w:type="spellStart"/>
      <w:r w:rsidR="00C904B6">
        <w:rPr>
          <w:sz w:val="28"/>
          <w:szCs w:val="28"/>
        </w:rPr>
        <w:t>Щ</w:t>
      </w:r>
      <w:r w:rsidR="004F1FD2">
        <w:rPr>
          <w:sz w:val="28"/>
          <w:szCs w:val="28"/>
        </w:rPr>
        <w:t>егловского</w:t>
      </w:r>
      <w:proofErr w:type="spellEnd"/>
      <w:r w:rsidR="004F1FD2">
        <w:rPr>
          <w:sz w:val="28"/>
          <w:szCs w:val="28"/>
        </w:rPr>
        <w:t xml:space="preserve"> сельского поселения</w:t>
      </w:r>
      <w:r w:rsidRPr="00F67F1E">
        <w:rPr>
          <w:sz w:val="28"/>
          <w:szCs w:val="28"/>
        </w:rPr>
        <w:t>, сведений о доходах, расходах</w:t>
      </w:r>
      <w:r>
        <w:rPr>
          <w:sz w:val="28"/>
          <w:szCs w:val="28"/>
        </w:rPr>
        <w:t>,</w:t>
      </w:r>
      <w:r w:rsidRPr="00F67F1E">
        <w:rPr>
          <w:sz w:val="28"/>
          <w:szCs w:val="28"/>
        </w:rPr>
        <w:t xml:space="preserve"> об имуществе и обязательствах имущественного характера</w:t>
      </w:r>
    </w:p>
    <w:p w:rsidR="00C74654" w:rsidRDefault="00C74654" w:rsidP="00C74654">
      <w:pPr>
        <w:jc w:val="right"/>
      </w:pPr>
    </w:p>
    <w:p w:rsidR="00C74654" w:rsidRDefault="00C74654" w:rsidP="00C74654">
      <w:pPr>
        <w:jc w:val="right"/>
      </w:pPr>
    </w:p>
    <w:p w:rsidR="00C74654" w:rsidRDefault="00C74654" w:rsidP="00C74654">
      <w:pPr>
        <w:jc w:val="right"/>
      </w:pPr>
    </w:p>
    <w:p w:rsidR="00C74654" w:rsidRPr="00BE1FD8" w:rsidRDefault="00C74654" w:rsidP="00C74654">
      <w:pPr>
        <w:pStyle w:val="ConsPlusNonformat"/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20"/>
      <w:bookmarkEnd w:id="1"/>
      <w:r w:rsidRPr="00BE1FD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E1FD8">
        <w:rPr>
          <w:rFonts w:ascii="Times New Roman" w:hAnsi="Times New Roman" w:cs="Times New Roman"/>
          <w:sz w:val="28"/>
          <w:szCs w:val="28"/>
        </w:rPr>
        <w:t>В _______________________________________________</w:t>
      </w:r>
    </w:p>
    <w:p w:rsidR="00C74654" w:rsidRPr="00BE1FD8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1FD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E1FD8">
        <w:rPr>
          <w:rFonts w:ascii="Times New Roman" w:hAnsi="Times New Roman" w:cs="Times New Roman"/>
          <w:sz w:val="28"/>
          <w:szCs w:val="28"/>
        </w:rPr>
        <w:t xml:space="preserve"> (указывается наименование кадрового подразделения)</w:t>
      </w:r>
    </w:p>
    <w:p w:rsidR="00C74654" w:rsidRPr="00BE1FD8" w:rsidRDefault="00C74654" w:rsidP="00C746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1FD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C74654" w:rsidRPr="00BE1FD8" w:rsidRDefault="00C74654" w:rsidP="00C74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1FD8">
        <w:rPr>
          <w:rFonts w:ascii="Times New Roman" w:hAnsi="Times New Roman" w:cs="Times New Roman"/>
          <w:sz w:val="28"/>
          <w:szCs w:val="28"/>
        </w:rPr>
        <w:t xml:space="preserve">СПРАВКА </w:t>
      </w:r>
      <w:hyperlink w:anchor="P552" w:history="1">
        <w:r w:rsidRPr="00BE1FD8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C74654" w:rsidRPr="00BE1FD8" w:rsidRDefault="00C74654" w:rsidP="00C74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1FD8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C74654" w:rsidRPr="00BE1FD8" w:rsidRDefault="00C74654" w:rsidP="00C74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1FD8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  <w:hyperlink w:anchor="P553" w:history="1">
        <w:r w:rsidRPr="00BE1FD8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</w:p>
    <w:p w:rsidR="00C74654" w:rsidRPr="00BE1FD8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Pr="00BE1FD8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1FD8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</w:t>
      </w:r>
    </w:p>
    <w:p w:rsidR="00C74654" w:rsidRPr="00BE1FD8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1FD8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C74654" w:rsidRPr="00BE1FD8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1FD8">
        <w:rPr>
          <w:rFonts w:ascii="Times New Roman" w:hAnsi="Times New Roman" w:cs="Times New Roman"/>
          <w:sz w:val="28"/>
          <w:szCs w:val="28"/>
        </w:rPr>
        <w:t xml:space="preserve">      (фамилия, имя, отчество, дата рождения, серия и номер паспорта,</w:t>
      </w:r>
    </w:p>
    <w:p w:rsidR="00C74654" w:rsidRPr="00BE1FD8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1FD8">
        <w:rPr>
          <w:rFonts w:ascii="Times New Roman" w:hAnsi="Times New Roman" w:cs="Times New Roman"/>
          <w:sz w:val="28"/>
          <w:szCs w:val="28"/>
        </w:rPr>
        <w:t xml:space="preserve">                  дата выдачи и орган, выдавший паспорт)</w:t>
      </w:r>
    </w:p>
    <w:p w:rsidR="00C74654" w:rsidRPr="00BE1FD8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1FD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74654" w:rsidRPr="00BE1FD8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1FD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________________________________________________________________________________________________________________________________,</w:t>
      </w:r>
    </w:p>
    <w:p w:rsidR="00C74654" w:rsidRPr="00BE1FD8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1FD8">
        <w:rPr>
          <w:rFonts w:ascii="Times New Roman" w:hAnsi="Times New Roman" w:cs="Times New Roman"/>
          <w:sz w:val="28"/>
          <w:szCs w:val="28"/>
        </w:rPr>
        <w:t xml:space="preserve">    (место работы (службы), занимаемая (замещаемая) должность; в случае</w:t>
      </w:r>
    </w:p>
    <w:p w:rsidR="00C74654" w:rsidRPr="00BE1FD8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1FD8">
        <w:rPr>
          <w:rFonts w:ascii="Times New Roman" w:hAnsi="Times New Roman" w:cs="Times New Roman"/>
          <w:sz w:val="28"/>
          <w:szCs w:val="28"/>
        </w:rPr>
        <w:t>отсутствия основного места работы (службы) - род занятий; должность,</w:t>
      </w:r>
    </w:p>
    <w:p w:rsidR="00C74654" w:rsidRPr="00BE1FD8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1FD8">
        <w:rPr>
          <w:rFonts w:ascii="Times New Roman" w:hAnsi="Times New Roman" w:cs="Times New Roman"/>
          <w:sz w:val="28"/>
          <w:szCs w:val="28"/>
        </w:rPr>
        <w:t>на замещение которой претендует гражданин (если применимо))</w:t>
      </w:r>
    </w:p>
    <w:p w:rsidR="00C74654" w:rsidRPr="00BE1FD8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1FD8">
        <w:rPr>
          <w:rFonts w:ascii="Times New Roman" w:hAnsi="Times New Roman" w:cs="Times New Roman"/>
          <w:sz w:val="28"/>
          <w:szCs w:val="28"/>
        </w:rPr>
        <w:t>зарегистрированный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FD8">
        <w:rPr>
          <w:rFonts w:ascii="Times New Roman" w:hAnsi="Times New Roman" w:cs="Times New Roman"/>
          <w:sz w:val="28"/>
          <w:szCs w:val="28"/>
        </w:rPr>
        <w:t>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FD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E1FD8"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C74654" w:rsidRPr="00BE1FD8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1FD8">
        <w:rPr>
          <w:rFonts w:ascii="Times New Roman" w:hAnsi="Times New Roman" w:cs="Times New Roman"/>
          <w:sz w:val="28"/>
          <w:szCs w:val="28"/>
        </w:rPr>
        <w:t xml:space="preserve">                                      (адрес места регистрации)</w:t>
      </w:r>
    </w:p>
    <w:p w:rsidR="00C74654" w:rsidRPr="00BE1FD8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1FD8">
        <w:rPr>
          <w:rFonts w:ascii="Times New Roman" w:hAnsi="Times New Roman" w:cs="Times New Roman"/>
          <w:sz w:val="28"/>
          <w:szCs w:val="28"/>
        </w:rPr>
        <w:lastRenderedPageBreak/>
        <w:t>сообщаю   сведения   о   доходах,   расходах   своих   супруги   (супруга),</w:t>
      </w:r>
    </w:p>
    <w:p w:rsidR="00C74654" w:rsidRPr="00BE1FD8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1FD8">
        <w:rPr>
          <w:rFonts w:ascii="Times New Roman" w:hAnsi="Times New Roman" w:cs="Times New Roman"/>
          <w:sz w:val="28"/>
          <w:szCs w:val="28"/>
        </w:rPr>
        <w:t>несовершеннолетнего ребенка (нужное подчеркнуть)</w:t>
      </w:r>
    </w:p>
    <w:p w:rsidR="00C74654" w:rsidRPr="00BE1FD8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1FD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74654" w:rsidRPr="00BE1FD8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1FD8">
        <w:rPr>
          <w:rFonts w:ascii="Times New Roman" w:hAnsi="Times New Roman" w:cs="Times New Roman"/>
          <w:sz w:val="28"/>
          <w:szCs w:val="28"/>
        </w:rPr>
        <w:t xml:space="preserve">      (фамилия, имя, отчество, дата рождения, серия и номер паспорта</w:t>
      </w:r>
    </w:p>
    <w:p w:rsidR="00C74654" w:rsidRPr="00BE1FD8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1FD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BE1FD8">
        <w:rPr>
          <w:rFonts w:ascii="Times New Roman" w:hAnsi="Times New Roman" w:cs="Times New Roman"/>
          <w:sz w:val="28"/>
          <w:szCs w:val="28"/>
        </w:rPr>
        <w:t>или свидетельства о рождении (для несовершеннолетнего  ребенка,</w:t>
      </w:r>
      <w:proofErr w:type="gramEnd"/>
    </w:p>
    <w:p w:rsidR="00C74654" w:rsidRPr="00BE1FD8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1FD8">
        <w:rPr>
          <w:rFonts w:ascii="Times New Roman" w:hAnsi="Times New Roman" w:cs="Times New Roman"/>
          <w:sz w:val="28"/>
          <w:szCs w:val="28"/>
        </w:rPr>
        <w:t xml:space="preserve">       не имеющего паспорта), дата выдачи и орган, выдавший документ)</w:t>
      </w:r>
    </w:p>
    <w:p w:rsidR="00C74654" w:rsidRPr="00BE1FD8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1FD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74654" w:rsidRPr="00BE1FD8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1FD8">
        <w:rPr>
          <w:rFonts w:ascii="Times New Roman" w:hAnsi="Times New Roman" w:cs="Times New Roman"/>
          <w:sz w:val="28"/>
          <w:szCs w:val="28"/>
        </w:rPr>
        <w:t xml:space="preserve">   (адрес места регистрации, основное место работы (службы), занимаемая</w:t>
      </w:r>
    </w:p>
    <w:p w:rsidR="00C74654" w:rsidRPr="00BE1FD8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1FD8">
        <w:rPr>
          <w:rFonts w:ascii="Times New Roman" w:hAnsi="Times New Roman" w:cs="Times New Roman"/>
          <w:sz w:val="28"/>
          <w:szCs w:val="28"/>
        </w:rPr>
        <w:t xml:space="preserve">                          (замещаемая) должность)</w:t>
      </w:r>
    </w:p>
    <w:p w:rsidR="00C74654" w:rsidRPr="00BE1FD8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1FD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74654" w:rsidRPr="00BE1FD8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1FD8">
        <w:rPr>
          <w:rFonts w:ascii="Times New Roman" w:hAnsi="Times New Roman" w:cs="Times New Roman"/>
          <w:sz w:val="28"/>
          <w:szCs w:val="28"/>
        </w:rPr>
        <w:t xml:space="preserve">    (в случае отсутствия основного места работы (службы) - род занятий)</w:t>
      </w:r>
    </w:p>
    <w:p w:rsidR="00C74654" w:rsidRPr="00BE1FD8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1FD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74654" w:rsidRPr="00BE1FD8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1FD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74654" w:rsidRPr="00BE1FD8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1FD8">
        <w:rPr>
          <w:rFonts w:ascii="Times New Roman" w:hAnsi="Times New Roman" w:cs="Times New Roman"/>
          <w:sz w:val="28"/>
          <w:szCs w:val="28"/>
        </w:rPr>
        <w:t>за    отчетный   период   с  1  января  20__ г.   по   31  декабря  20__ г.</w:t>
      </w:r>
    </w:p>
    <w:p w:rsidR="00C74654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1FD8">
        <w:rPr>
          <w:rFonts w:ascii="Times New Roman" w:hAnsi="Times New Roman" w:cs="Times New Roman"/>
          <w:sz w:val="28"/>
          <w:szCs w:val="28"/>
        </w:rPr>
        <w:t>об  имуществе, принадлежащем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BE1FD8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C74654" w:rsidRPr="00BE1FD8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BE1FD8">
        <w:rPr>
          <w:rFonts w:ascii="Times New Roman" w:hAnsi="Times New Roman" w:cs="Times New Roman"/>
          <w:sz w:val="28"/>
          <w:szCs w:val="28"/>
        </w:rPr>
        <w:t xml:space="preserve"> (фамилия, имя, отчество)</w:t>
      </w:r>
    </w:p>
    <w:p w:rsidR="00C74654" w:rsidRPr="00BE1FD8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1FD8">
        <w:rPr>
          <w:rFonts w:ascii="Times New Roman" w:hAnsi="Times New Roman" w:cs="Times New Roman"/>
          <w:sz w:val="28"/>
          <w:szCs w:val="28"/>
        </w:rPr>
        <w:t xml:space="preserve">на   праве   собственности,   о   вкладах  в  банках,  ценных  бумагах,  </w:t>
      </w:r>
      <w:proofErr w:type="gramStart"/>
      <w:r w:rsidRPr="00BE1FD8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C74654" w:rsidRPr="00BE1FD8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1FD8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по состоянию на "__" __ 20__ г.</w:t>
      </w:r>
    </w:p>
    <w:p w:rsidR="00C74654" w:rsidRPr="00BE1FD8" w:rsidRDefault="00C74654" w:rsidP="00C74654">
      <w:pPr>
        <w:rPr>
          <w:sz w:val="28"/>
          <w:szCs w:val="28"/>
        </w:rPr>
        <w:sectPr w:rsidR="00C74654" w:rsidRPr="00BE1FD8" w:rsidSect="00BE04DD">
          <w:type w:val="continuous"/>
          <w:pgSz w:w="11906" w:h="16838" w:code="9"/>
          <w:pgMar w:top="1134" w:right="1106" w:bottom="1134" w:left="1701" w:header="709" w:footer="709" w:gutter="0"/>
          <w:cols w:space="708"/>
          <w:docGrid w:linePitch="360"/>
        </w:sectPr>
      </w:pPr>
    </w:p>
    <w:p w:rsidR="00C74654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1FD8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C74654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Pr="00BE1FD8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1FD8">
        <w:rPr>
          <w:rFonts w:ascii="Times New Roman" w:hAnsi="Times New Roman" w:cs="Times New Roman"/>
          <w:sz w:val="28"/>
          <w:szCs w:val="28"/>
        </w:rPr>
        <w:lastRenderedPageBreak/>
        <w:t xml:space="preserve">  Раздел 1. Сведения о доходах </w:t>
      </w:r>
      <w:hyperlink w:anchor="P554" w:history="1">
        <w:r w:rsidRPr="00BE1FD8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</w:p>
    <w:p w:rsidR="00C74654" w:rsidRPr="00BE1FD8" w:rsidRDefault="00C74654" w:rsidP="00C74654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6826"/>
        <w:gridCol w:w="14"/>
        <w:gridCol w:w="1980"/>
      </w:tblGrid>
      <w:tr w:rsidR="00C74654" w:rsidRPr="00CF091B" w:rsidTr="00BE04DD">
        <w:tc>
          <w:tcPr>
            <w:tcW w:w="720" w:type="dxa"/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840" w:type="dxa"/>
            <w:gridSpan w:val="2"/>
          </w:tcPr>
          <w:p w:rsidR="00C74654" w:rsidRPr="00CF091B" w:rsidRDefault="00C74654" w:rsidP="00BE0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Вид дохода</w:t>
            </w:r>
          </w:p>
        </w:tc>
        <w:tc>
          <w:tcPr>
            <w:tcW w:w="1980" w:type="dxa"/>
          </w:tcPr>
          <w:p w:rsidR="00C74654" w:rsidRPr="00CF091B" w:rsidRDefault="00C74654" w:rsidP="00BE04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 xml:space="preserve">Величина дохода </w:t>
            </w:r>
            <w:hyperlink w:anchor="P555" w:history="1">
              <w:r w:rsidRPr="00CF091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  <w:r w:rsidRPr="00CF091B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C74654" w:rsidRPr="00CF091B" w:rsidTr="00BE04DD">
        <w:tc>
          <w:tcPr>
            <w:tcW w:w="720" w:type="dxa"/>
          </w:tcPr>
          <w:p w:rsidR="00C74654" w:rsidRPr="00CF091B" w:rsidRDefault="00C74654" w:rsidP="00BE04DD">
            <w:pPr>
              <w:pStyle w:val="ConsPlusNormal"/>
              <w:ind w:left="-14"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26" w:type="dxa"/>
          </w:tcPr>
          <w:p w:rsidR="00C74654" w:rsidRPr="00CF091B" w:rsidRDefault="00C74654" w:rsidP="00BE0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4" w:type="dxa"/>
            <w:gridSpan w:val="2"/>
          </w:tcPr>
          <w:p w:rsidR="00C74654" w:rsidRPr="00CF091B" w:rsidRDefault="00C74654" w:rsidP="00BE0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74654" w:rsidRPr="00CF091B" w:rsidTr="00BE04DD">
        <w:tc>
          <w:tcPr>
            <w:tcW w:w="720" w:type="dxa"/>
          </w:tcPr>
          <w:p w:rsidR="00C74654" w:rsidRPr="00CF091B" w:rsidRDefault="00C74654" w:rsidP="00BE04DD">
            <w:pPr>
              <w:pStyle w:val="ConsPlusNormal"/>
              <w:ind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26" w:type="dxa"/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Доход по основному месту работы</w:t>
            </w:r>
          </w:p>
        </w:tc>
        <w:tc>
          <w:tcPr>
            <w:tcW w:w="1994" w:type="dxa"/>
            <w:gridSpan w:val="2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654" w:rsidRPr="00CF091B" w:rsidTr="00BE04DD">
        <w:tc>
          <w:tcPr>
            <w:tcW w:w="720" w:type="dxa"/>
          </w:tcPr>
          <w:p w:rsidR="00C74654" w:rsidRPr="00CF091B" w:rsidRDefault="00C74654" w:rsidP="00BE04DD">
            <w:pPr>
              <w:pStyle w:val="ConsPlusNormal"/>
              <w:ind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26" w:type="dxa"/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Доход от педагогической и научной деятельности</w:t>
            </w:r>
          </w:p>
        </w:tc>
        <w:tc>
          <w:tcPr>
            <w:tcW w:w="1994" w:type="dxa"/>
            <w:gridSpan w:val="2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654" w:rsidRPr="00CF091B" w:rsidTr="00BE04DD">
        <w:tc>
          <w:tcPr>
            <w:tcW w:w="720" w:type="dxa"/>
          </w:tcPr>
          <w:p w:rsidR="00C74654" w:rsidRPr="00CF091B" w:rsidRDefault="00C74654" w:rsidP="00BE04DD">
            <w:pPr>
              <w:pStyle w:val="ConsPlusNormal"/>
              <w:ind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26" w:type="dxa"/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Доход от иной творческой деятельности</w:t>
            </w:r>
          </w:p>
        </w:tc>
        <w:tc>
          <w:tcPr>
            <w:tcW w:w="1994" w:type="dxa"/>
            <w:gridSpan w:val="2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654" w:rsidRPr="00CF091B" w:rsidTr="00BE04DD">
        <w:tc>
          <w:tcPr>
            <w:tcW w:w="720" w:type="dxa"/>
          </w:tcPr>
          <w:p w:rsidR="00C74654" w:rsidRPr="00CF091B" w:rsidRDefault="00C74654" w:rsidP="00BE04DD">
            <w:pPr>
              <w:pStyle w:val="ConsPlusNormal"/>
              <w:ind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26" w:type="dxa"/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Доход от вкладов в банках и иных кредитных организациях</w:t>
            </w:r>
          </w:p>
        </w:tc>
        <w:tc>
          <w:tcPr>
            <w:tcW w:w="1994" w:type="dxa"/>
            <w:gridSpan w:val="2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654" w:rsidRPr="00CF091B" w:rsidTr="00BE04DD">
        <w:tc>
          <w:tcPr>
            <w:tcW w:w="720" w:type="dxa"/>
          </w:tcPr>
          <w:p w:rsidR="00C74654" w:rsidRPr="00CF091B" w:rsidRDefault="00C74654" w:rsidP="00BE04DD">
            <w:pPr>
              <w:pStyle w:val="ConsPlusNormal"/>
              <w:ind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26" w:type="dxa"/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94" w:type="dxa"/>
            <w:gridSpan w:val="2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654" w:rsidRPr="00CF091B" w:rsidTr="00BE04DD">
        <w:tc>
          <w:tcPr>
            <w:tcW w:w="720" w:type="dxa"/>
            <w:vMerge w:val="restart"/>
          </w:tcPr>
          <w:p w:rsidR="00C74654" w:rsidRPr="00CF091B" w:rsidRDefault="00C74654" w:rsidP="00BE04DD">
            <w:pPr>
              <w:pStyle w:val="ConsPlusNormal"/>
              <w:ind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26" w:type="dxa"/>
            <w:tcBorders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Иные доходы (указать вид дохода):</w:t>
            </w:r>
          </w:p>
        </w:tc>
        <w:tc>
          <w:tcPr>
            <w:tcW w:w="1994" w:type="dxa"/>
            <w:gridSpan w:val="2"/>
            <w:tcBorders>
              <w:bottom w:val="nil"/>
            </w:tcBorders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654" w:rsidRPr="00CF091B" w:rsidTr="00BE04DD">
        <w:tblPrEx>
          <w:tblBorders>
            <w:insideH w:val="nil"/>
          </w:tblBorders>
        </w:tblPrEx>
        <w:tc>
          <w:tcPr>
            <w:tcW w:w="720" w:type="dxa"/>
            <w:vMerge/>
          </w:tcPr>
          <w:p w:rsidR="00C74654" w:rsidRPr="00CF091B" w:rsidRDefault="00C74654" w:rsidP="00BE04DD">
            <w:pPr>
              <w:ind w:firstLine="14"/>
              <w:jc w:val="both"/>
              <w:rPr>
                <w:sz w:val="28"/>
                <w:szCs w:val="28"/>
              </w:rPr>
            </w:pPr>
          </w:p>
        </w:tc>
        <w:tc>
          <w:tcPr>
            <w:tcW w:w="6826" w:type="dxa"/>
            <w:tcBorders>
              <w:top w:val="nil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994" w:type="dxa"/>
            <w:gridSpan w:val="2"/>
            <w:tcBorders>
              <w:top w:val="nil"/>
              <w:bottom w:val="nil"/>
            </w:tcBorders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654" w:rsidRPr="00CF091B" w:rsidTr="00BE04DD">
        <w:tblPrEx>
          <w:tblBorders>
            <w:insideH w:val="nil"/>
          </w:tblBorders>
        </w:tblPrEx>
        <w:tc>
          <w:tcPr>
            <w:tcW w:w="720" w:type="dxa"/>
            <w:vMerge/>
          </w:tcPr>
          <w:p w:rsidR="00C74654" w:rsidRPr="00CF091B" w:rsidRDefault="00C74654" w:rsidP="00BE04DD">
            <w:pPr>
              <w:ind w:firstLine="14"/>
              <w:jc w:val="both"/>
              <w:rPr>
                <w:sz w:val="28"/>
                <w:szCs w:val="28"/>
              </w:rPr>
            </w:pPr>
          </w:p>
        </w:tc>
        <w:tc>
          <w:tcPr>
            <w:tcW w:w="6826" w:type="dxa"/>
            <w:tcBorders>
              <w:top w:val="nil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994" w:type="dxa"/>
            <w:gridSpan w:val="2"/>
            <w:tcBorders>
              <w:top w:val="nil"/>
              <w:bottom w:val="nil"/>
            </w:tcBorders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654" w:rsidRPr="00CF091B" w:rsidTr="00BE04DD">
        <w:tc>
          <w:tcPr>
            <w:tcW w:w="720" w:type="dxa"/>
            <w:vMerge/>
          </w:tcPr>
          <w:p w:rsidR="00C74654" w:rsidRPr="00CF091B" w:rsidRDefault="00C74654" w:rsidP="00BE04DD">
            <w:pPr>
              <w:ind w:firstLine="14"/>
              <w:jc w:val="both"/>
              <w:rPr>
                <w:sz w:val="28"/>
                <w:szCs w:val="28"/>
              </w:rPr>
            </w:pPr>
          </w:p>
        </w:tc>
        <w:tc>
          <w:tcPr>
            <w:tcW w:w="6826" w:type="dxa"/>
            <w:tcBorders>
              <w:top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994" w:type="dxa"/>
            <w:gridSpan w:val="2"/>
            <w:tcBorders>
              <w:top w:val="nil"/>
            </w:tcBorders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654" w:rsidRPr="00CF091B" w:rsidTr="00BE04DD">
        <w:tc>
          <w:tcPr>
            <w:tcW w:w="720" w:type="dxa"/>
          </w:tcPr>
          <w:p w:rsidR="00C74654" w:rsidRPr="00CF091B" w:rsidRDefault="00C74654" w:rsidP="00BE04DD">
            <w:pPr>
              <w:pStyle w:val="ConsPlusNormal"/>
              <w:ind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26" w:type="dxa"/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Итого доход за отчетный период</w:t>
            </w:r>
          </w:p>
        </w:tc>
        <w:tc>
          <w:tcPr>
            <w:tcW w:w="1994" w:type="dxa"/>
            <w:gridSpan w:val="2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4654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091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74654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Pr="00CF091B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091B">
        <w:rPr>
          <w:rFonts w:ascii="Times New Roman" w:hAnsi="Times New Roman" w:cs="Times New Roman"/>
          <w:sz w:val="28"/>
          <w:szCs w:val="28"/>
        </w:rPr>
        <w:lastRenderedPageBreak/>
        <w:t xml:space="preserve"> Раздел 2. Сведения о расходах </w:t>
      </w:r>
      <w:hyperlink w:anchor="P556" w:history="1">
        <w:r w:rsidRPr="00CF091B">
          <w:rPr>
            <w:rFonts w:ascii="Times New Roman" w:hAnsi="Times New Roman" w:cs="Times New Roman"/>
            <w:color w:val="0000FF"/>
            <w:sz w:val="28"/>
            <w:szCs w:val="28"/>
          </w:rPr>
          <w:t>&lt;5&gt;</w:t>
        </w:r>
      </w:hyperlink>
    </w:p>
    <w:tbl>
      <w:tblPr>
        <w:tblW w:w="919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098"/>
        <w:gridCol w:w="1764"/>
        <w:gridCol w:w="2804"/>
        <w:gridCol w:w="1922"/>
      </w:tblGrid>
      <w:tr w:rsidR="00C74654" w:rsidRPr="00CF091B" w:rsidTr="00BE04DD"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Сумма сделки (руб.)</w:t>
            </w:r>
          </w:p>
        </w:tc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приобретения </w:t>
            </w:r>
            <w:hyperlink w:anchor="P557" w:history="1">
              <w:r w:rsidRPr="00CF091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&lt;6&gt;</w:t>
              </w:r>
            </w:hyperlink>
          </w:p>
        </w:tc>
      </w:tr>
      <w:tr w:rsidR="00C74654" w:rsidRPr="00CF091B" w:rsidTr="00BE04DD"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4654" w:rsidRPr="00CF091B" w:rsidTr="00BE04DD">
        <w:tc>
          <w:tcPr>
            <w:tcW w:w="6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single" w:sz="4" w:space="0" w:color="auto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654" w:rsidRPr="00CF091B" w:rsidTr="00BE04DD">
        <w:tblPrEx>
          <w:tblBorders>
            <w:insideH w:val="none" w:sz="0" w:space="0" w:color="auto"/>
          </w:tblBorders>
        </w:tblPrEx>
        <w:tc>
          <w:tcPr>
            <w:tcW w:w="6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nil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654" w:rsidRPr="00CF091B" w:rsidTr="00BE04DD">
        <w:tblPrEx>
          <w:tblBorders>
            <w:insideH w:val="none" w:sz="0" w:space="0" w:color="auto"/>
          </w:tblBorders>
        </w:tblPrEx>
        <w:tc>
          <w:tcPr>
            <w:tcW w:w="6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nil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654" w:rsidRPr="00CF091B" w:rsidTr="00BE04DD">
        <w:tc>
          <w:tcPr>
            <w:tcW w:w="6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nil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nil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654" w:rsidRPr="00CF091B" w:rsidTr="00BE04DD">
        <w:tc>
          <w:tcPr>
            <w:tcW w:w="6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single" w:sz="4" w:space="0" w:color="auto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654" w:rsidRPr="00CF091B" w:rsidTr="00BE04DD">
        <w:tblPrEx>
          <w:tblBorders>
            <w:insideH w:val="none" w:sz="0" w:space="0" w:color="auto"/>
          </w:tblBorders>
        </w:tblPrEx>
        <w:tc>
          <w:tcPr>
            <w:tcW w:w="6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nil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654" w:rsidRPr="00CF091B" w:rsidTr="00BE04DD">
        <w:tblPrEx>
          <w:tblBorders>
            <w:insideH w:val="none" w:sz="0" w:space="0" w:color="auto"/>
          </w:tblBorders>
        </w:tblPrEx>
        <w:tc>
          <w:tcPr>
            <w:tcW w:w="6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nil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654" w:rsidRPr="00CF091B" w:rsidTr="00BE04DD">
        <w:tc>
          <w:tcPr>
            <w:tcW w:w="6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nil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nil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654" w:rsidRPr="00CF091B" w:rsidTr="00BE04DD">
        <w:tc>
          <w:tcPr>
            <w:tcW w:w="6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single" w:sz="4" w:space="0" w:color="auto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654" w:rsidRPr="00CF091B" w:rsidTr="00BE04DD">
        <w:tblPrEx>
          <w:tblBorders>
            <w:insideH w:val="none" w:sz="0" w:space="0" w:color="auto"/>
          </w:tblBorders>
        </w:tblPrEx>
        <w:tc>
          <w:tcPr>
            <w:tcW w:w="6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nil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654" w:rsidRPr="00CF091B" w:rsidTr="00BE04DD">
        <w:tblPrEx>
          <w:tblBorders>
            <w:insideH w:val="none" w:sz="0" w:space="0" w:color="auto"/>
          </w:tblBorders>
        </w:tblPrEx>
        <w:tc>
          <w:tcPr>
            <w:tcW w:w="6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nil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654" w:rsidRPr="00CF091B" w:rsidTr="00BE04DD">
        <w:tc>
          <w:tcPr>
            <w:tcW w:w="6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nil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nil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654" w:rsidRPr="00CF091B" w:rsidTr="00BE04DD">
        <w:tc>
          <w:tcPr>
            <w:tcW w:w="6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single" w:sz="4" w:space="0" w:color="auto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654" w:rsidRPr="00CF091B" w:rsidTr="00BE04DD">
        <w:tblPrEx>
          <w:tblBorders>
            <w:insideH w:val="none" w:sz="0" w:space="0" w:color="auto"/>
          </w:tblBorders>
        </w:tblPrEx>
        <w:tc>
          <w:tcPr>
            <w:tcW w:w="6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nil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654" w:rsidRPr="00CF091B" w:rsidTr="00BE04DD">
        <w:tblPrEx>
          <w:tblBorders>
            <w:insideH w:val="none" w:sz="0" w:space="0" w:color="auto"/>
          </w:tblBorders>
        </w:tblPrEx>
        <w:tc>
          <w:tcPr>
            <w:tcW w:w="6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nil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654" w:rsidRPr="00CF091B" w:rsidTr="00BE04DD">
        <w:tblPrEx>
          <w:tblBorders>
            <w:insideH w:val="none" w:sz="0" w:space="0" w:color="auto"/>
          </w:tblBorders>
        </w:tblPrEx>
        <w:tc>
          <w:tcPr>
            <w:tcW w:w="6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nil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nil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4654" w:rsidRPr="00CF091B" w:rsidRDefault="00C74654" w:rsidP="00C74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Pr="00CF091B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091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74654" w:rsidRPr="00CF091B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Pr="00CF091B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Pr="00CF091B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Pr="00CF091B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Pr="00CF091B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Pr="00CF091B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091B">
        <w:rPr>
          <w:rFonts w:ascii="Times New Roman" w:hAnsi="Times New Roman" w:cs="Times New Roman"/>
          <w:sz w:val="28"/>
          <w:szCs w:val="28"/>
        </w:rPr>
        <w:lastRenderedPageBreak/>
        <w:t>Раздел 3. Сведения об имуществе</w:t>
      </w:r>
    </w:p>
    <w:p w:rsidR="00C74654" w:rsidRPr="00CF091B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091B">
        <w:rPr>
          <w:rFonts w:ascii="Times New Roman" w:hAnsi="Times New Roman" w:cs="Times New Roman"/>
          <w:sz w:val="28"/>
          <w:szCs w:val="28"/>
        </w:rPr>
        <w:t>3.1. Недвижимое имущество</w:t>
      </w:r>
    </w:p>
    <w:p w:rsidR="00C74654" w:rsidRPr="00CF091B" w:rsidRDefault="00C74654" w:rsidP="00C74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1932"/>
        <w:gridCol w:w="1966"/>
        <w:gridCol w:w="1620"/>
        <w:gridCol w:w="1330"/>
        <w:gridCol w:w="1730"/>
      </w:tblGrid>
      <w:tr w:rsidR="00C74654" w:rsidRPr="00CF091B" w:rsidTr="00BE04DD"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Вид и наименование имущества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 xml:space="preserve">Вид собственности </w:t>
            </w:r>
            <w:hyperlink w:anchor="P558" w:history="1">
              <w:r w:rsidRPr="00CF091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&lt;7&gt;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приобретения и источник средств </w:t>
            </w:r>
            <w:hyperlink w:anchor="P559" w:history="1">
              <w:r w:rsidRPr="00CF091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&lt;8&gt;</w:t>
              </w:r>
            </w:hyperlink>
          </w:p>
        </w:tc>
      </w:tr>
      <w:tr w:rsidR="00C74654" w:rsidRPr="00CF091B" w:rsidTr="00BE04DD"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4654" w:rsidRPr="00CF091B" w:rsidTr="00BE04DD">
        <w:tc>
          <w:tcPr>
            <w:tcW w:w="6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</w:t>
            </w:r>
            <w:hyperlink w:anchor="P560" w:history="1">
              <w:r w:rsidRPr="00CF091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&lt;9&gt;</w:t>
              </w:r>
            </w:hyperlink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66" w:type="dxa"/>
            <w:tcBorders>
              <w:top w:val="single" w:sz="4" w:space="0" w:color="auto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654" w:rsidRPr="00CF091B" w:rsidTr="00BE04DD">
        <w:tblPrEx>
          <w:tblBorders>
            <w:insideH w:val="none" w:sz="0" w:space="0" w:color="auto"/>
          </w:tblBorders>
        </w:tblPrEx>
        <w:tc>
          <w:tcPr>
            <w:tcW w:w="6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654" w:rsidRPr="00CF091B" w:rsidTr="00BE04DD">
        <w:tc>
          <w:tcPr>
            <w:tcW w:w="6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966" w:type="dxa"/>
            <w:tcBorders>
              <w:top w:val="nil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654" w:rsidRPr="00CF091B" w:rsidTr="00BE04DD">
        <w:tc>
          <w:tcPr>
            <w:tcW w:w="6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Жилые дома, дачи:</w:t>
            </w:r>
          </w:p>
        </w:tc>
        <w:tc>
          <w:tcPr>
            <w:tcW w:w="1966" w:type="dxa"/>
            <w:tcBorders>
              <w:top w:val="single" w:sz="4" w:space="0" w:color="auto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654" w:rsidRPr="00CF091B" w:rsidTr="00BE04DD">
        <w:tblPrEx>
          <w:tblBorders>
            <w:insideH w:val="none" w:sz="0" w:space="0" w:color="auto"/>
          </w:tblBorders>
        </w:tblPrEx>
        <w:tc>
          <w:tcPr>
            <w:tcW w:w="6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654" w:rsidRPr="00CF091B" w:rsidTr="00BE04DD">
        <w:tc>
          <w:tcPr>
            <w:tcW w:w="6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966" w:type="dxa"/>
            <w:tcBorders>
              <w:top w:val="nil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654" w:rsidRPr="00CF091B" w:rsidTr="00BE04DD">
        <w:tc>
          <w:tcPr>
            <w:tcW w:w="6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Квартиры:</w:t>
            </w:r>
          </w:p>
        </w:tc>
        <w:tc>
          <w:tcPr>
            <w:tcW w:w="1966" w:type="dxa"/>
            <w:tcBorders>
              <w:top w:val="single" w:sz="4" w:space="0" w:color="auto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654" w:rsidRPr="00CF091B" w:rsidTr="00BE04DD">
        <w:tblPrEx>
          <w:tblBorders>
            <w:insideH w:val="none" w:sz="0" w:space="0" w:color="auto"/>
          </w:tblBorders>
        </w:tblPrEx>
        <w:tc>
          <w:tcPr>
            <w:tcW w:w="6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654" w:rsidRPr="00CF091B" w:rsidTr="00BE04DD">
        <w:tc>
          <w:tcPr>
            <w:tcW w:w="6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966" w:type="dxa"/>
            <w:tcBorders>
              <w:top w:val="nil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654" w:rsidRPr="00CF091B" w:rsidTr="00BE04DD">
        <w:tc>
          <w:tcPr>
            <w:tcW w:w="6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Гаражи:</w:t>
            </w:r>
          </w:p>
        </w:tc>
        <w:tc>
          <w:tcPr>
            <w:tcW w:w="1966" w:type="dxa"/>
            <w:tcBorders>
              <w:top w:val="single" w:sz="4" w:space="0" w:color="auto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654" w:rsidRPr="00CF091B" w:rsidTr="00BE04DD">
        <w:tblPrEx>
          <w:tblBorders>
            <w:insideH w:val="none" w:sz="0" w:space="0" w:color="auto"/>
          </w:tblBorders>
        </w:tblPrEx>
        <w:tc>
          <w:tcPr>
            <w:tcW w:w="6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654" w:rsidRPr="00CF091B" w:rsidTr="00BE04DD">
        <w:tc>
          <w:tcPr>
            <w:tcW w:w="6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966" w:type="dxa"/>
            <w:tcBorders>
              <w:top w:val="nil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654" w:rsidRPr="00CF091B" w:rsidTr="00BE04DD">
        <w:tc>
          <w:tcPr>
            <w:tcW w:w="6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имущество:</w:t>
            </w:r>
          </w:p>
        </w:tc>
        <w:tc>
          <w:tcPr>
            <w:tcW w:w="1966" w:type="dxa"/>
            <w:tcBorders>
              <w:top w:val="single" w:sz="4" w:space="0" w:color="auto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654" w:rsidRPr="00CF091B" w:rsidTr="00BE04DD">
        <w:tblPrEx>
          <w:tblBorders>
            <w:insideH w:val="none" w:sz="0" w:space="0" w:color="auto"/>
          </w:tblBorders>
        </w:tblPrEx>
        <w:tc>
          <w:tcPr>
            <w:tcW w:w="6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654" w:rsidRPr="00CF091B" w:rsidTr="00BE04DD">
        <w:tblPrEx>
          <w:tblBorders>
            <w:insideH w:val="none" w:sz="0" w:space="0" w:color="auto"/>
          </w:tblBorders>
        </w:tblPrEx>
        <w:tc>
          <w:tcPr>
            <w:tcW w:w="6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966" w:type="dxa"/>
            <w:tcBorders>
              <w:top w:val="nil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4654" w:rsidRPr="00CF091B" w:rsidRDefault="00C74654" w:rsidP="00C74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Pr="00CF091B" w:rsidRDefault="00C74654" w:rsidP="00C74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Pr="00CF091B" w:rsidRDefault="00C74654" w:rsidP="00C74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Pr="00CF091B" w:rsidRDefault="00C74654" w:rsidP="00C74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Pr="00CF091B" w:rsidRDefault="00C74654" w:rsidP="00C74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Pr="00CF091B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091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74654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091B">
        <w:rPr>
          <w:rFonts w:ascii="Times New Roman" w:hAnsi="Times New Roman" w:cs="Times New Roman"/>
          <w:sz w:val="28"/>
          <w:szCs w:val="28"/>
        </w:rPr>
        <w:lastRenderedPageBreak/>
        <w:t>3.2. Транспортные средства</w:t>
      </w:r>
    </w:p>
    <w:tbl>
      <w:tblPr>
        <w:tblW w:w="91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3346"/>
        <w:gridCol w:w="3009"/>
        <w:gridCol w:w="2223"/>
      </w:tblGrid>
      <w:tr w:rsidR="00C74654" w:rsidRPr="00CF091B" w:rsidTr="00BE04DD"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 xml:space="preserve">Вид собственности </w:t>
            </w:r>
            <w:hyperlink w:anchor="P561" w:history="1">
              <w:r w:rsidRPr="00CF091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&lt;10&gt;</w:t>
              </w:r>
            </w:hyperlink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Место регистрации</w:t>
            </w:r>
          </w:p>
        </w:tc>
      </w:tr>
      <w:tr w:rsidR="00C74654" w:rsidRPr="00CF091B" w:rsidTr="00BE04DD"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4654" w:rsidRPr="00CF091B" w:rsidTr="00BE04DD">
        <w:tc>
          <w:tcPr>
            <w:tcW w:w="6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654" w:rsidRPr="00CF091B" w:rsidTr="00BE04DD">
        <w:tblPrEx>
          <w:tblBorders>
            <w:insideH w:val="none" w:sz="0" w:space="0" w:color="auto"/>
          </w:tblBorders>
        </w:tblPrEx>
        <w:tc>
          <w:tcPr>
            <w:tcW w:w="6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654" w:rsidRPr="00CF091B" w:rsidTr="00BE04DD">
        <w:tc>
          <w:tcPr>
            <w:tcW w:w="6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nil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654" w:rsidRPr="00CF091B" w:rsidTr="00BE04DD">
        <w:tc>
          <w:tcPr>
            <w:tcW w:w="6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654" w:rsidRPr="00CF091B" w:rsidTr="00BE04DD">
        <w:tblPrEx>
          <w:tblBorders>
            <w:insideH w:val="none" w:sz="0" w:space="0" w:color="auto"/>
          </w:tblBorders>
        </w:tblPrEx>
        <w:tc>
          <w:tcPr>
            <w:tcW w:w="6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ind w:firstLine="118"/>
              <w:rPr>
                <w:sz w:val="28"/>
                <w:szCs w:val="28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ind w:firstLine="118"/>
              <w:rPr>
                <w:sz w:val="28"/>
                <w:szCs w:val="28"/>
              </w:rPr>
            </w:pPr>
          </w:p>
        </w:tc>
      </w:tr>
      <w:tr w:rsidR="00C74654" w:rsidRPr="00CF091B" w:rsidTr="00BE04DD">
        <w:tc>
          <w:tcPr>
            <w:tcW w:w="6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ind w:firstLine="118"/>
              <w:rPr>
                <w:sz w:val="28"/>
                <w:szCs w:val="28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ind w:firstLine="118"/>
              <w:rPr>
                <w:sz w:val="28"/>
                <w:szCs w:val="28"/>
              </w:rPr>
            </w:pPr>
          </w:p>
        </w:tc>
      </w:tr>
      <w:tr w:rsidR="00C74654" w:rsidRPr="00CF091B" w:rsidTr="00BE04DD">
        <w:tc>
          <w:tcPr>
            <w:tcW w:w="6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1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Мототранспортные</w:t>
            </w:r>
            <w:proofErr w:type="spellEnd"/>
            <w:r w:rsidRPr="00CF091B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654" w:rsidRPr="00CF091B" w:rsidTr="00BE04DD">
        <w:tblPrEx>
          <w:tblBorders>
            <w:insideH w:val="none" w:sz="0" w:space="0" w:color="auto"/>
          </w:tblBorders>
        </w:tblPrEx>
        <w:tc>
          <w:tcPr>
            <w:tcW w:w="6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ind w:firstLine="118"/>
              <w:rPr>
                <w:sz w:val="28"/>
                <w:szCs w:val="28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ind w:firstLine="118"/>
              <w:rPr>
                <w:sz w:val="28"/>
                <w:szCs w:val="28"/>
              </w:rPr>
            </w:pPr>
          </w:p>
        </w:tc>
      </w:tr>
      <w:tr w:rsidR="00C74654" w:rsidRPr="00CF091B" w:rsidTr="00BE04DD">
        <w:tc>
          <w:tcPr>
            <w:tcW w:w="6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ind w:firstLine="118"/>
              <w:rPr>
                <w:sz w:val="28"/>
                <w:szCs w:val="28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ind w:firstLine="118"/>
              <w:rPr>
                <w:sz w:val="28"/>
                <w:szCs w:val="28"/>
              </w:rPr>
            </w:pPr>
          </w:p>
        </w:tc>
      </w:tr>
      <w:tr w:rsidR="00C74654" w:rsidRPr="00CF091B" w:rsidTr="00BE04DD">
        <w:tc>
          <w:tcPr>
            <w:tcW w:w="6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654" w:rsidRPr="00CF091B" w:rsidTr="00BE04DD">
        <w:tblPrEx>
          <w:tblBorders>
            <w:insideH w:val="none" w:sz="0" w:space="0" w:color="auto"/>
          </w:tblBorders>
        </w:tblPrEx>
        <w:tc>
          <w:tcPr>
            <w:tcW w:w="6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654" w:rsidRPr="00CF091B" w:rsidTr="00BE04DD">
        <w:tc>
          <w:tcPr>
            <w:tcW w:w="6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nil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654" w:rsidRPr="00CF091B" w:rsidTr="00BE04DD">
        <w:tc>
          <w:tcPr>
            <w:tcW w:w="6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654" w:rsidRPr="00CF091B" w:rsidTr="00BE04DD">
        <w:tblPrEx>
          <w:tblBorders>
            <w:insideH w:val="none" w:sz="0" w:space="0" w:color="auto"/>
          </w:tblBorders>
        </w:tblPrEx>
        <w:tc>
          <w:tcPr>
            <w:tcW w:w="6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654" w:rsidRPr="00CF091B" w:rsidTr="00BE04DD">
        <w:tc>
          <w:tcPr>
            <w:tcW w:w="6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nil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654" w:rsidRPr="00CF091B" w:rsidTr="00BE04DD">
        <w:tc>
          <w:tcPr>
            <w:tcW w:w="6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654" w:rsidRPr="00CF091B" w:rsidTr="00BE04DD">
        <w:tblPrEx>
          <w:tblBorders>
            <w:insideH w:val="none" w:sz="0" w:space="0" w:color="auto"/>
          </w:tblBorders>
        </w:tblPrEx>
        <w:tc>
          <w:tcPr>
            <w:tcW w:w="6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654" w:rsidRPr="00CF091B" w:rsidTr="00BE04DD">
        <w:tc>
          <w:tcPr>
            <w:tcW w:w="6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nil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654" w:rsidRPr="00CF091B" w:rsidTr="00BE04DD">
        <w:tc>
          <w:tcPr>
            <w:tcW w:w="6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654" w:rsidRPr="00CF091B" w:rsidTr="00BE04DD">
        <w:tblPrEx>
          <w:tblBorders>
            <w:insideH w:val="none" w:sz="0" w:space="0" w:color="auto"/>
          </w:tblBorders>
        </w:tblPrEx>
        <w:tc>
          <w:tcPr>
            <w:tcW w:w="6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C74654" w:rsidRPr="00CF091B" w:rsidRDefault="00C74654" w:rsidP="00BE04DD">
            <w:pPr>
              <w:pStyle w:val="ConsPlusNormal"/>
              <w:ind w:firstLine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654" w:rsidRPr="00CF091B" w:rsidTr="00BE04DD">
        <w:tblPrEx>
          <w:tblBorders>
            <w:insideH w:val="none" w:sz="0" w:space="0" w:color="auto"/>
          </w:tblBorders>
        </w:tblPrEx>
        <w:tc>
          <w:tcPr>
            <w:tcW w:w="6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4654" w:rsidRPr="00CF091B" w:rsidRDefault="00C74654" w:rsidP="00BE04DD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nil"/>
              <w:bottom w:val="single" w:sz="4" w:space="0" w:color="auto"/>
            </w:tcBorders>
          </w:tcPr>
          <w:p w:rsidR="00C74654" w:rsidRPr="00CF091B" w:rsidRDefault="00C74654" w:rsidP="00BE04DD">
            <w:pPr>
              <w:pStyle w:val="ConsPlusNormal"/>
              <w:ind w:firstLine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4654" w:rsidRPr="00CF091B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091B">
        <w:rPr>
          <w:rFonts w:ascii="Times New Roman" w:hAnsi="Times New Roman" w:cs="Times New Roman"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p w:rsidR="00C74654" w:rsidRPr="00CF091B" w:rsidRDefault="00C74654" w:rsidP="00C74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296"/>
        <w:gridCol w:w="1596"/>
        <w:gridCol w:w="1441"/>
        <w:gridCol w:w="1442"/>
        <w:gridCol w:w="1865"/>
      </w:tblGrid>
      <w:tr w:rsidR="00C74654" w:rsidRPr="00CF091B" w:rsidTr="00BE04DD">
        <w:tc>
          <w:tcPr>
            <w:tcW w:w="602" w:type="dxa"/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296" w:type="dxa"/>
          </w:tcPr>
          <w:p w:rsidR="00C74654" w:rsidRPr="00CF091B" w:rsidRDefault="00C74654" w:rsidP="00BE04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C74654" w:rsidRPr="00CF091B" w:rsidRDefault="00C74654" w:rsidP="00BE04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 xml:space="preserve">Вид и валюта счета </w:t>
            </w:r>
            <w:hyperlink w:anchor="P562" w:history="1">
              <w:r w:rsidRPr="00CF091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&lt;11&gt;</w:t>
              </w:r>
            </w:hyperlink>
          </w:p>
        </w:tc>
        <w:tc>
          <w:tcPr>
            <w:tcW w:w="1441" w:type="dxa"/>
          </w:tcPr>
          <w:p w:rsidR="00C74654" w:rsidRPr="00CF091B" w:rsidRDefault="00C74654" w:rsidP="00BE04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Дата открытия счета</w:t>
            </w:r>
          </w:p>
        </w:tc>
        <w:tc>
          <w:tcPr>
            <w:tcW w:w="1442" w:type="dxa"/>
          </w:tcPr>
          <w:p w:rsidR="00C74654" w:rsidRPr="00CF091B" w:rsidRDefault="00C74654" w:rsidP="00BE04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 xml:space="preserve">Остаток на счете </w:t>
            </w:r>
            <w:hyperlink w:anchor="P563" w:history="1">
              <w:r w:rsidRPr="00CF091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&lt;12&gt;</w:t>
              </w:r>
            </w:hyperlink>
            <w:r w:rsidRPr="00CF091B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865" w:type="dxa"/>
          </w:tcPr>
          <w:p w:rsidR="00C74654" w:rsidRPr="00CF091B" w:rsidRDefault="00C74654" w:rsidP="00BE04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 xml:space="preserve">Сумма поступивших на счет денежных средств </w:t>
            </w:r>
            <w:hyperlink w:anchor="P564" w:history="1">
              <w:r w:rsidRPr="00CF091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&lt;13&gt;</w:t>
              </w:r>
            </w:hyperlink>
            <w:r w:rsidRPr="00CF091B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C74654" w:rsidRPr="00CF091B" w:rsidTr="00BE04DD">
        <w:tc>
          <w:tcPr>
            <w:tcW w:w="602" w:type="dxa"/>
          </w:tcPr>
          <w:p w:rsidR="00C74654" w:rsidRPr="00CF091B" w:rsidRDefault="00C74654" w:rsidP="00BE0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</w:tcPr>
          <w:p w:rsidR="00C74654" w:rsidRPr="00CF091B" w:rsidRDefault="00C74654" w:rsidP="00BE0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C74654" w:rsidRPr="00CF091B" w:rsidRDefault="00C74654" w:rsidP="00BE0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1" w:type="dxa"/>
          </w:tcPr>
          <w:p w:rsidR="00C74654" w:rsidRPr="00CF091B" w:rsidRDefault="00C74654" w:rsidP="00BE0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2" w:type="dxa"/>
          </w:tcPr>
          <w:p w:rsidR="00C74654" w:rsidRPr="00CF091B" w:rsidRDefault="00C74654" w:rsidP="00BE0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5" w:type="dxa"/>
          </w:tcPr>
          <w:p w:rsidR="00C74654" w:rsidRPr="00CF091B" w:rsidRDefault="00C74654" w:rsidP="00BE0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4654" w:rsidRPr="00CF091B" w:rsidTr="00BE04DD">
        <w:tc>
          <w:tcPr>
            <w:tcW w:w="602" w:type="dxa"/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</w:tcPr>
          <w:p w:rsidR="00C74654" w:rsidRPr="00CF091B" w:rsidRDefault="00C74654" w:rsidP="00BE04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74654" w:rsidRPr="00CF091B" w:rsidRDefault="00C74654" w:rsidP="00BE04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C74654" w:rsidRPr="00CF091B" w:rsidRDefault="00C74654" w:rsidP="00BE04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C74654" w:rsidRPr="00CF091B" w:rsidRDefault="00C74654" w:rsidP="00BE04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C74654" w:rsidRPr="00CF091B" w:rsidRDefault="00C74654" w:rsidP="00BE04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654" w:rsidRPr="00CF091B" w:rsidTr="00BE04DD">
        <w:tc>
          <w:tcPr>
            <w:tcW w:w="602" w:type="dxa"/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6" w:type="dxa"/>
          </w:tcPr>
          <w:p w:rsidR="00C74654" w:rsidRPr="00CF091B" w:rsidRDefault="00C74654" w:rsidP="00BE04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74654" w:rsidRPr="00CF091B" w:rsidRDefault="00C74654" w:rsidP="00BE04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C74654" w:rsidRPr="00CF091B" w:rsidRDefault="00C74654" w:rsidP="00BE04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C74654" w:rsidRPr="00CF091B" w:rsidRDefault="00C74654" w:rsidP="00BE04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C74654" w:rsidRPr="00CF091B" w:rsidRDefault="00C74654" w:rsidP="00BE04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654" w:rsidRPr="00CF091B" w:rsidTr="00BE04DD">
        <w:tc>
          <w:tcPr>
            <w:tcW w:w="602" w:type="dxa"/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6" w:type="dxa"/>
          </w:tcPr>
          <w:p w:rsidR="00C74654" w:rsidRPr="00CF091B" w:rsidRDefault="00C74654" w:rsidP="00BE04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74654" w:rsidRPr="00CF091B" w:rsidRDefault="00C74654" w:rsidP="00BE04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C74654" w:rsidRPr="00CF091B" w:rsidRDefault="00C74654" w:rsidP="00BE04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C74654" w:rsidRPr="00CF091B" w:rsidRDefault="00C74654" w:rsidP="00BE04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C74654" w:rsidRPr="00CF091B" w:rsidRDefault="00C74654" w:rsidP="00BE04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4654" w:rsidRPr="00CF091B" w:rsidRDefault="00C74654" w:rsidP="00C74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73"/>
      <w:bookmarkEnd w:id="2"/>
      <w:r w:rsidRPr="00CF09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4654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Pr="00CF091B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091B">
        <w:rPr>
          <w:rFonts w:ascii="Times New Roman" w:hAnsi="Times New Roman" w:cs="Times New Roman"/>
          <w:sz w:val="28"/>
          <w:szCs w:val="28"/>
        </w:rPr>
        <w:t xml:space="preserve">  Раздел 5. Сведения о ценных бумагах</w:t>
      </w:r>
    </w:p>
    <w:p w:rsidR="00C74654" w:rsidRPr="00CF091B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Pr="00CF091B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75"/>
      <w:bookmarkEnd w:id="3"/>
      <w:r w:rsidRPr="00CF091B">
        <w:rPr>
          <w:rFonts w:ascii="Times New Roman" w:hAnsi="Times New Roman" w:cs="Times New Roman"/>
          <w:sz w:val="28"/>
          <w:szCs w:val="28"/>
        </w:rPr>
        <w:t xml:space="preserve">    5.1. Акции и иное участие в коммерческих организациях и фондах</w:t>
      </w:r>
    </w:p>
    <w:p w:rsidR="00C74654" w:rsidRPr="00CF091B" w:rsidRDefault="00C74654" w:rsidP="00C74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2160"/>
        <w:gridCol w:w="2354"/>
        <w:gridCol w:w="1567"/>
        <w:gridCol w:w="1232"/>
        <w:gridCol w:w="1507"/>
      </w:tblGrid>
      <w:tr w:rsidR="00C74654" w:rsidRPr="00CF091B" w:rsidTr="00BE04DD">
        <w:tc>
          <w:tcPr>
            <w:tcW w:w="782" w:type="dxa"/>
          </w:tcPr>
          <w:p w:rsidR="00C74654" w:rsidRPr="00CF091B" w:rsidRDefault="00C74654" w:rsidP="00BE04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160" w:type="dxa"/>
          </w:tcPr>
          <w:p w:rsidR="00C74654" w:rsidRPr="00CF091B" w:rsidRDefault="00C74654" w:rsidP="00BE04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организационно-правовая форма организации </w:t>
            </w:r>
            <w:hyperlink w:anchor="P565" w:history="1">
              <w:r w:rsidRPr="00CF091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&lt;14&gt;</w:t>
              </w:r>
            </w:hyperlink>
          </w:p>
        </w:tc>
        <w:tc>
          <w:tcPr>
            <w:tcW w:w="2354" w:type="dxa"/>
          </w:tcPr>
          <w:p w:rsidR="00C74654" w:rsidRPr="00CF091B" w:rsidRDefault="00C74654" w:rsidP="00BE04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Местонахождение организации (адрес)</w:t>
            </w:r>
          </w:p>
        </w:tc>
        <w:tc>
          <w:tcPr>
            <w:tcW w:w="1567" w:type="dxa"/>
          </w:tcPr>
          <w:p w:rsidR="00C74654" w:rsidRPr="00CF091B" w:rsidRDefault="00C74654" w:rsidP="00BE04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 xml:space="preserve">Уставный капитал </w:t>
            </w:r>
            <w:hyperlink w:anchor="P566" w:history="1">
              <w:r w:rsidRPr="00CF091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&lt;15&gt;</w:t>
              </w:r>
            </w:hyperlink>
            <w:r w:rsidRPr="00CF091B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232" w:type="dxa"/>
          </w:tcPr>
          <w:p w:rsidR="00C74654" w:rsidRPr="00CF091B" w:rsidRDefault="00C74654" w:rsidP="00BE04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 xml:space="preserve">Доля участия </w:t>
            </w:r>
            <w:hyperlink w:anchor="P567" w:history="1">
              <w:r w:rsidRPr="00CF091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&lt;16&gt;</w:t>
              </w:r>
            </w:hyperlink>
          </w:p>
        </w:tc>
        <w:tc>
          <w:tcPr>
            <w:tcW w:w="1507" w:type="dxa"/>
          </w:tcPr>
          <w:p w:rsidR="00C74654" w:rsidRPr="00CF091B" w:rsidRDefault="00C74654" w:rsidP="00BE04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участия </w:t>
            </w:r>
            <w:hyperlink w:anchor="P568" w:history="1">
              <w:r w:rsidRPr="00CF091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&lt;17&gt;</w:t>
              </w:r>
            </w:hyperlink>
          </w:p>
        </w:tc>
      </w:tr>
      <w:tr w:rsidR="00C74654" w:rsidRPr="00CF091B" w:rsidTr="00BE04DD">
        <w:tc>
          <w:tcPr>
            <w:tcW w:w="782" w:type="dxa"/>
          </w:tcPr>
          <w:p w:rsidR="00C74654" w:rsidRPr="00CF091B" w:rsidRDefault="00C74654" w:rsidP="00BE0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C74654" w:rsidRPr="00CF091B" w:rsidRDefault="00C74654" w:rsidP="00BE0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4" w:type="dxa"/>
          </w:tcPr>
          <w:p w:rsidR="00C74654" w:rsidRPr="00CF091B" w:rsidRDefault="00C74654" w:rsidP="00BE0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7" w:type="dxa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2" w:type="dxa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7" w:type="dxa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4654" w:rsidRPr="00CF091B" w:rsidTr="00BE04DD">
        <w:tc>
          <w:tcPr>
            <w:tcW w:w="782" w:type="dxa"/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654" w:rsidRPr="00CF091B" w:rsidTr="00BE04DD">
        <w:tc>
          <w:tcPr>
            <w:tcW w:w="782" w:type="dxa"/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654" w:rsidRPr="00CF091B" w:rsidTr="00BE04DD">
        <w:tc>
          <w:tcPr>
            <w:tcW w:w="782" w:type="dxa"/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654" w:rsidRPr="00CF091B" w:rsidTr="00BE04DD">
        <w:tc>
          <w:tcPr>
            <w:tcW w:w="782" w:type="dxa"/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654" w:rsidRPr="00CF091B" w:rsidTr="00BE04DD">
        <w:tc>
          <w:tcPr>
            <w:tcW w:w="782" w:type="dxa"/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4654" w:rsidRPr="00CF091B" w:rsidRDefault="00C74654" w:rsidP="00C74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Pr="00CF091B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09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4654" w:rsidRPr="00CF091B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Pr="00CF091B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Pr="00CF091B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Pr="00CF091B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Pr="00CF091B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Pr="00CF091B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091B">
        <w:rPr>
          <w:rFonts w:ascii="Times New Roman" w:hAnsi="Times New Roman" w:cs="Times New Roman"/>
          <w:sz w:val="28"/>
          <w:szCs w:val="28"/>
        </w:rPr>
        <w:lastRenderedPageBreak/>
        <w:t>5.2. Иные ценные бумаги</w:t>
      </w:r>
    </w:p>
    <w:p w:rsidR="00C74654" w:rsidRPr="00CF091B" w:rsidRDefault="00C74654" w:rsidP="00C74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1330"/>
        <w:gridCol w:w="1946"/>
        <w:gridCol w:w="1944"/>
        <w:gridCol w:w="1652"/>
        <w:gridCol w:w="1610"/>
      </w:tblGrid>
      <w:tr w:rsidR="00C74654" w:rsidRPr="00CF091B" w:rsidTr="00BE04DD">
        <w:tc>
          <w:tcPr>
            <w:tcW w:w="602" w:type="dxa"/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330" w:type="dxa"/>
          </w:tcPr>
          <w:p w:rsidR="00C74654" w:rsidRPr="00CF091B" w:rsidRDefault="00C74654" w:rsidP="00BE04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 xml:space="preserve">Вид ценной бумаги </w:t>
            </w:r>
            <w:hyperlink w:anchor="P569" w:history="1">
              <w:r w:rsidRPr="00CF091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&lt;18&gt;</w:t>
              </w:r>
            </w:hyperlink>
          </w:p>
        </w:tc>
        <w:tc>
          <w:tcPr>
            <w:tcW w:w="1946" w:type="dxa"/>
          </w:tcPr>
          <w:p w:rsidR="00C74654" w:rsidRPr="00CF091B" w:rsidRDefault="00C74654" w:rsidP="00BE04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Лицо, выпустившее ценную бумагу</w:t>
            </w:r>
          </w:p>
        </w:tc>
        <w:tc>
          <w:tcPr>
            <w:tcW w:w="1944" w:type="dxa"/>
          </w:tcPr>
          <w:p w:rsidR="00C74654" w:rsidRPr="00CF091B" w:rsidRDefault="00C74654" w:rsidP="00BE04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C74654" w:rsidRPr="00CF091B" w:rsidRDefault="00C74654" w:rsidP="00BE04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1610" w:type="dxa"/>
          </w:tcPr>
          <w:p w:rsidR="00C74654" w:rsidRPr="00CF091B" w:rsidRDefault="00C74654" w:rsidP="00BE04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 xml:space="preserve">Общая стоимость </w:t>
            </w:r>
            <w:hyperlink w:anchor="P570" w:history="1">
              <w:r w:rsidRPr="00CF091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&lt;19&gt;</w:t>
              </w:r>
            </w:hyperlink>
            <w:r w:rsidRPr="00CF091B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C74654" w:rsidRPr="00CF091B" w:rsidTr="00BE04DD">
        <w:tc>
          <w:tcPr>
            <w:tcW w:w="602" w:type="dxa"/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C74654" w:rsidRPr="00CF091B" w:rsidRDefault="00C74654" w:rsidP="00BE0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6" w:type="dxa"/>
          </w:tcPr>
          <w:p w:rsidR="00C74654" w:rsidRPr="00CF091B" w:rsidRDefault="00C74654" w:rsidP="00BE0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4" w:type="dxa"/>
          </w:tcPr>
          <w:p w:rsidR="00C74654" w:rsidRPr="00CF091B" w:rsidRDefault="00C74654" w:rsidP="00BE0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2" w:type="dxa"/>
          </w:tcPr>
          <w:p w:rsidR="00C74654" w:rsidRPr="00CF091B" w:rsidRDefault="00C74654" w:rsidP="00BE0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0" w:type="dxa"/>
          </w:tcPr>
          <w:p w:rsidR="00C74654" w:rsidRPr="00CF091B" w:rsidRDefault="00C74654" w:rsidP="00BE0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4654" w:rsidRPr="00CF091B" w:rsidTr="00BE04DD">
        <w:tc>
          <w:tcPr>
            <w:tcW w:w="602" w:type="dxa"/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654" w:rsidRPr="00CF091B" w:rsidTr="00BE04DD">
        <w:tc>
          <w:tcPr>
            <w:tcW w:w="602" w:type="dxa"/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0" w:type="dxa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654" w:rsidRPr="00CF091B" w:rsidTr="00BE04DD">
        <w:tc>
          <w:tcPr>
            <w:tcW w:w="602" w:type="dxa"/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0" w:type="dxa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654" w:rsidRPr="00CF091B" w:rsidTr="00BE04DD">
        <w:tc>
          <w:tcPr>
            <w:tcW w:w="602" w:type="dxa"/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0" w:type="dxa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654" w:rsidRPr="00CF091B" w:rsidTr="00BE04DD">
        <w:tc>
          <w:tcPr>
            <w:tcW w:w="602" w:type="dxa"/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0" w:type="dxa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654" w:rsidRPr="00CF091B" w:rsidTr="00BE04DD">
        <w:tc>
          <w:tcPr>
            <w:tcW w:w="602" w:type="dxa"/>
          </w:tcPr>
          <w:p w:rsidR="00C74654" w:rsidRPr="00CF091B" w:rsidRDefault="00C74654" w:rsidP="00BE0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0" w:type="dxa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4654" w:rsidRPr="00CF091B" w:rsidRDefault="00C74654" w:rsidP="00C74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Pr="00CF091B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091B">
        <w:rPr>
          <w:rFonts w:ascii="Times New Roman" w:hAnsi="Times New Roman" w:cs="Times New Roman"/>
          <w:sz w:val="28"/>
          <w:szCs w:val="28"/>
        </w:rPr>
        <w:t xml:space="preserve">Итого   по   </w:t>
      </w:r>
      <w:hyperlink w:anchor="P373" w:history="1">
        <w:r w:rsidRPr="00480A5E">
          <w:rPr>
            <w:rFonts w:ascii="Times New Roman" w:hAnsi="Times New Roman" w:cs="Times New Roman"/>
            <w:sz w:val="28"/>
            <w:szCs w:val="28"/>
          </w:rPr>
          <w:t>разделу   5</w:t>
        </w:r>
      </w:hyperlink>
      <w:r w:rsidRPr="00CF091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091B">
        <w:rPr>
          <w:rFonts w:ascii="Times New Roman" w:hAnsi="Times New Roman" w:cs="Times New Roman"/>
          <w:sz w:val="28"/>
          <w:szCs w:val="28"/>
        </w:rPr>
        <w:t>Сведения   о   ценных   бумагах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091B">
        <w:rPr>
          <w:rFonts w:ascii="Times New Roman" w:hAnsi="Times New Roman" w:cs="Times New Roman"/>
          <w:sz w:val="28"/>
          <w:szCs w:val="28"/>
        </w:rPr>
        <w:t xml:space="preserve">  суммарная</w:t>
      </w:r>
    </w:p>
    <w:p w:rsidR="00C74654" w:rsidRPr="00CF091B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091B">
        <w:rPr>
          <w:rFonts w:ascii="Times New Roman" w:hAnsi="Times New Roman" w:cs="Times New Roman"/>
          <w:sz w:val="28"/>
          <w:szCs w:val="28"/>
        </w:rPr>
        <w:t>декларированная стоимость ценных бумаг, включая доли участ</w:t>
      </w:r>
      <w:r>
        <w:rPr>
          <w:rFonts w:ascii="Times New Roman" w:hAnsi="Times New Roman" w:cs="Times New Roman"/>
          <w:sz w:val="28"/>
          <w:szCs w:val="28"/>
        </w:rPr>
        <w:t xml:space="preserve">ия в коммерческих </w:t>
      </w:r>
      <w:r w:rsidRPr="00CF091B">
        <w:rPr>
          <w:rFonts w:ascii="Times New Roman" w:hAnsi="Times New Roman" w:cs="Times New Roman"/>
          <w:sz w:val="28"/>
          <w:szCs w:val="28"/>
        </w:rPr>
        <w:t>организациях (руб.), ______________________________</w:t>
      </w:r>
    </w:p>
    <w:p w:rsidR="00C74654" w:rsidRPr="00CF091B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Pr="00CF091B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Pr="00CF091B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091B">
        <w:rPr>
          <w:rFonts w:ascii="Times New Roman" w:hAnsi="Times New Roman" w:cs="Times New Roman"/>
          <w:sz w:val="28"/>
          <w:szCs w:val="28"/>
        </w:rPr>
        <w:t xml:space="preserve">    Раздел 6. Сведения об обязательствах имущественного характера</w:t>
      </w:r>
    </w:p>
    <w:p w:rsidR="00C74654" w:rsidRPr="00CF091B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Pr="00CF091B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091B">
        <w:rPr>
          <w:rFonts w:ascii="Times New Roman" w:hAnsi="Times New Roman" w:cs="Times New Roman"/>
          <w:sz w:val="28"/>
          <w:szCs w:val="28"/>
        </w:rPr>
        <w:t xml:space="preserve">    6.1. Объекты недвижимого имущества, находящиеся в пользовании </w:t>
      </w:r>
      <w:hyperlink w:anchor="P571" w:history="1">
        <w:r w:rsidRPr="00CF091B">
          <w:rPr>
            <w:rFonts w:ascii="Times New Roman" w:hAnsi="Times New Roman" w:cs="Times New Roman"/>
            <w:color w:val="0000FF"/>
            <w:sz w:val="28"/>
            <w:szCs w:val="28"/>
          </w:rPr>
          <w:t>&lt;20&gt;</w:t>
        </w:r>
      </w:hyperlink>
    </w:p>
    <w:p w:rsidR="00C74654" w:rsidRPr="00CF091B" w:rsidRDefault="00C74654" w:rsidP="00C74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1440"/>
        <w:gridCol w:w="1932"/>
        <w:gridCol w:w="1805"/>
        <w:gridCol w:w="1663"/>
        <w:gridCol w:w="1440"/>
      </w:tblGrid>
      <w:tr w:rsidR="00C74654" w:rsidRPr="00CF091B" w:rsidTr="00BE04DD">
        <w:tc>
          <w:tcPr>
            <w:tcW w:w="782" w:type="dxa"/>
          </w:tcPr>
          <w:p w:rsidR="00C74654" w:rsidRPr="00CF091B" w:rsidRDefault="00C74654" w:rsidP="00BE0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440" w:type="dxa"/>
          </w:tcPr>
          <w:p w:rsidR="00C74654" w:rsidRPr="00CF091B" w:rsidRDefault="00C74654" w:rsidP="00BE04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 xml:space="preserve">Вид имущества </w:t>
            </w:r>
            <w:hyperlink w:anchor="P572" w:history="1">
              <w:r w:rsidRPr="00CF091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&lt;21&gt;</w:t>
              </w:r>
            </w:hyperlink>
          </w:p>
        </w:tc>
        <w:tc>
          <w:tcPr>
            <w:tcW w:w="1932" w:type="dxa"/>
          </w:tcPr>
          <w:p w:rsidR="00C74654" w:rsidRPr="00CF091B" w:rsidRDefault="00C74654" w:rsidP="00BE04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 xml:space="preserve">Вид и сроки пользования </w:t>
            </w:r>
            <w:hyperlink w:anchor="P573" w:history="1">
              <w:r w:rsidRPr="00CF091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&lt;22&gt;</w:t>
              </w:r>
            </w:hyperlink>
          </w:p>
        </w:tc>
        <w:tc>
          <w:tcPr>
            <w:tcW w:w="1805" w:type="dxa"/>
          </w:tcPr>
          <w:p w:rsidR="00C74654" w:rsidRPr="00CF091B" w:rsidRDefault="00C74654" w:rsidP="00BE04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пользования </w:t>
            </w:r>
            <w:hyperlink w:anchor="P574" w:history="1">
              <w:r w:rsidRPr="00CF091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&lt;23&gt;</w:t>
              </w:r>
            </w:hyperlink>
          </w:p>
        </w:tc>
        <w:tc>
          <w:tcPr>
            <w:tcW w:w="1663" w:type="dxa"/>
          </w:tcPr>
          <w:p w:rsidR="00C74654" w:rsidRPr="00CF091B" w:rsidRDefault="00C74654" w:rsidP="00BE04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Местонахождение (адрес)</w:t>
            </w:r>
          </w:p>
        </w:tc>
        <w:tc>
          <w:tcPr>
            <w:tcW w:w="1440" w:type="dxa"/>
          </w:tcPr>
          <w:p w:rsidR="00C74654" w:rsidRPr="00CF091B" w:rsidRDefault="00C74654" w:rsidP="00BE04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</w:tr>
      <w:tr w:rsidR="00C74654" w:rsidRPr="00CF091B" w:rsidTr="00BE04DD">
        <w:tc>
          <w:tcPr>
            <w:tcW w:w="782" w:type="dxa"/>
          </w:tcPr>
          <w:p w:rsidR="00C74654" w:rsidRPr="00CF091B" w:rsidRDefault="00C74654" w:rsidP="00BE0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C74654" w:rsidRPr="00CF091B" w:rsidRDefault="00C74654" w:rsidP="00BE0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2" w:type="dxa"/>
          </w:tcPr>
          <w:p w:rsidR="00C74654" w:rsidRPr="00CF091B" w:rsidRDefault="00C74654" w:rsidP="00BE0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5" w:type="dxa"/>
          </w:tcPr>
          <w:p w:rsidR="00C74654" w:rsidRPr="00CF091B" w:rsidRDefault="00C74654" w:rsidP="00BE0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3" w:type="dxa"/>
          </w:tcPr>
          <w:p w:rsidR="00C74654" w:rsidRPr="00CF091B" w:rsidRDefault="00C74654" w:rsidP="00BE0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C74654" w:rsidRPr="00CF091B" w:rsidRDefault="00C74654" w:rsidP="00BE0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4654" w:rsidRPr="00CF091B" w:rsidTr="00BE04DD">
        <w:tc>
          <w:tcPr>
            <w:tcW w:w="782" w:type="dxa"/>
          </w:tcPr>
          <w:p w:rsidR="00C74654" w:rsidRPr="00CF091B" w:rsidRDefault="00C74654" w:rsidP="00BE0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654" w:rsidRPr="00CF091B" w:rsidTr="00BE04DD">
        <w:tc>
          <w:tcPr>
            <w:tcW w:w="782" w:type="dxa"/>
          </w:tcPr>
          <w:p w:rsidR="00C74654" w:rsidRPr="00CF091B" w:rsidRDefault="00C74654" w:rsidP="00BE0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654" w:rsidRPr="00CF091B" w:rsidTr="00BE04DD">
        <w:tc>
          <w:tcPr>
            <w:tcW w:w="782" w:type="dxa"/>
          </w:tcPr>
          <w:p w:rsidR="00C74654" w:rsidRPr="00CF091B" w:rsidRDefault="00C74654" w:rsidP="00BE0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4654" w:rsidRPr="00CF091B" w:rsidRDefault="00C74654" w:rsidP="00C74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Pr="00CF091B" w:rsidRDefault="00C74654" w:rsidP="00C74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Default="00C74654" w:rsidP="00C74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Default="00C74654" w:rsidP="00C74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Pr="00CF091B" w:rsidRDefault="00C74654" w:rsidP="00C74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Pr="00CF091B" w:rsidRDefault="00C74654" w:rsidP="00C74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Pr="00CF091B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091B">
        <w:rPr>
          <w:rFonts w:ascii="Times New Roman" w:hAnsi="Times New Roman" w:cs="Times New Roman"/>
          <w:sz w:val="28"/>
          <w:szCs w:val="28"/>
        </w:rPr>
        <w:lastRenderedPageBreak/>
        <w:t xml:space="preserve">6.2. Срочные обязательства финансового характера </w:t>
      </w:r>
      <w:hyperlink w:anchor="P575" w:history="1">
        <w:r w:rsidRPr="00CF091B">
          <w:rPr>
            <w:rFonts w:ascii="Times New Roman" w:hAnsi="Times New Roman" w:cs="Times New Roman"/>
            <w:color w:val="0000FF"/>
            <w:sz w:val="28"/>
            <w:szCs w:val="28"/>
          </w:rPr>
          <w:t>&lt;24&gt;</w:t>
        </w:r>
      </w:hyperlink>
    </w:p>
    <w:p w:rsidR="00C74654" w:rsidRPr="00CF091B" w:rsidRDefault="00C74654" w:rsidP="00C74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1792"/>
        <w:gridCol w:w="1456"/>
        <w:gridCol w:w="1972"/>
        <w:gridCol w:w="1980"/>
        <w:gridCol w:w="1800"/>
      </w:tblGrid>
      <w:tr w:rsidR="00C74654" w:rsidRPr="00CF091B" w:rsidTr="00BE04DD">
        <w:tc>
          <w:tcPr>
            <w:tcW w:w="602" w:type="dxa"/>
          </w:tcPr>
          <w:p w:rsidR="00C74654" w:rsidRPr="00CF091B" w:rsidRDefault="00C74654" w:rsidP="00BE0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792" w:type="dxa"/>
          </w:tcPr>
          <w:p w:rsidR="00C74654" w:rsidRPr="00CF091B" w:rsidRDefault="00C74654" w:rsidP="00BE04DD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обязательства </w:t>
            </w:r>
            <w:hyperlink w:anchor="P576" w:history="1">
              <w:r w:rsidRPr="00CF091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&lt;25&gt;</w:t>
              </w:r>
            </w:hyperlink>
          </w:p>
        </w:tc>
        <w:tc>
          <w:tcPr>
            <w:tcW w:w="1456" w:type="dxa"/>
          </w:tcPr>
          <w:p w:rsidR="00C74654" w:rsidRPr="00CF091B" w:rsidRDefault="00C74654" w:rsidP="00BE04DD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 xml:space="preserve">Кредитор (должник) </w:t>
            </w:r>
            <w:hyperlink w:anchor="P577" w:history="1">
              <w:r w:rsidRPr="00CF091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&lt;26&gt;</w:t>
              </w:r>
            </w:hyperlink>
          </w:p>
        </w:tc>
        <w:tc>
          <w:tcPr>
            <w:tcW w:w="1972" w:type="dxa"/>
          </w:tcPr>
          <w:p w:rsidR="00C74654" w:rsidRPr="00CF091B" w:rsidRDefault="00C74654" w:rsidP="00BE04DD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возникновения </w:t>
            </w:r>
            <w:hyperlink w:anchor="P578" w:history="1">
              <w:r w:rsidRPr="00CF091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&lt;27&gt;</w:t>
              </w:r>
            </w:hyperlink>
          </w:p>
        </w:tc>
        <w:tc>
          <w:tcPr>
            <w:tcW w:w="1980" w:type="dxa"/>
          </w:tcPr>
          <w:p w:rsidR="00C74654" w:rsidRPr="00CF091B" w:rsidRDefault="00C74654" w:rsidP="00BE04DD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 xml:space="preserve">Сумма обязательства/размер обязательства по состоянию на отчетную дату </w:t>
            </w:r>
            <w:hyperlink w:anchor="P579" w:history="1">
              <w:r w:rsidRPr="00CF091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&lt;28&gt;</w:t>
              </w:r>
            </w:hyperlink>
            <w:r w:rsidRPr="00CF091B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800" w:type="dxa"/>
          </w:tcPr>
          <w:p w:rsidR="00C74654" w:rsidRPr="00CF091B" w:rsidRDefault="00C74654" w:rsidP="00BE04DD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 xml:space="preserve">Условия обязательства </w:t>
            </w:r>
            <w:hyperlink w:anchor="P580" w:history="1">
              <w:r w:rsidRPr="00CF091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&lt;29&gt;</w:t>
              </w:r>
            </w:hyperlink>
          </w:p>
        </w:tc>
      </w:tr>
      <w:tr w:rsidR="00C74654" w:rsidRPr="00CF091B" w:rsidTr="00BE04DD">
        <w:tc>
          <w:tcPr>
            <w:tcW w:w="602" w:type="dxa"/>
          </w:tcPr>
          <w:p w:rsidR="00C74654" w:rsidRPr="00CF091B" w:rsidRDefault="00C74654" w:rsidP="00BE0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2" w:type="dxa"/>
          </w:tcPr>
          <w:p w:rsidR="00C74654" w:rsidRPr="00CF091B" w:rsidRDefault="00C74654" w:rsidP="00BE0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6" w:type="dxa"/>
          </w:tcPr>
          <w:p w:rsidR="00C74654" w:rsidRPr="00CF091B" w:rsidRDefault="00C74654" w:rsidP="00BE0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2" w:type="dxa"/>
          </w:tcPr>
          <w:p w:rsidR="00C74654" w:rsidRPr="00CF091B" w:rsidRDefault="00C74654" w:rsidP="00BE0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C74654" w:rsidRPr="00CF091B" w:rsidRDefault="00C74654" w:rsidP="00BE0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C74654" w:rsidRPr="00CF091B" w:rsidRDefault="00C74654" w:rsidP="00BE0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4654" w:rsidRPr="00CF091B" w:rsidTr="00BE04DD">
        <w:tc>
          <w:tcPr>
            <w:tcW w:w="602" w:type="dxa"/>
          </w:tcPr>
          <w:p w:rsidR="00C74654" w:rsidRPr="00CF091B" w:rsidRDefault="00C74654" w:rsidP="00BE0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2" w:type="dxa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C74654" w:rsidRPr="00CF091B" w:rsidRDefault="00C74654" w:rsidP="00BE0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800" w:type="dxa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654" w:rsidRPr="00CF091B" w:rsidTr="00BE04DD">
        <w:tc>
          <w:tcPr>
            <w:tcW w:w="602" w:type="dxa"/>
          </w:tcPr>
          <w:p w:rsidR="00C74654" w:rsidRPr="00CF091B" w:rsidRDefault="00C74654" w:rsidP="00BE0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2" w:type="dxa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C74654" w:rsidRPr="00CF091B" w:rsidRDefault="00C74654" w:rsidP="00BE0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800" w:type="dxa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654" w:rsidRPr="00CF091B" w:rsidTr="00BE04DD">
        <w:tc>
          <w:tcPr>
            <w:tcW w:w="602" w:type="dxa"/>
          </w:tcPr>
          <w:p w:rsidR="00C74654" w:rsidRPr="00CF091B" w:rsidRDefault="00C74654" w:rsidP="00BE0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2" w:type="dxa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C74654" w:rsidRPr="00CF091B" w:rsidRDefault="00C74654" w:rsidP="00BE0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800" w:type="dxa"/>
          </w:tcPr>
          <w:p w:rsidR="00C74654" w:rsidRPr="00CF091B" w:rsidRDefault="00C74654" w:rsidP="00BE0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4654" w:rsidRPr="00CF091B" w:rsidRDefault="00C74654" w:rsidP="00C74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Pr="00CF091B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091B">
        <w:rPr>
          <w:rFonts w:ascii="Times New Roman" w:hAnsi="Times New Roman" w:cs="Times New Roman"/>
          <w:sz w:val="28"/>
          <w:szCs w:val="28"/>
        </w:rPr>
        <w:t xml:space="preserve">    Достоверность и полноту настоящих сведений подтверждаю.</w:t>
      </w:r>
    </w:p>
    <w:p w:rsidR="00C74654" w:rsidRPr="00CF091B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Pr="00CF091B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091B">
        <w:rPr>
          <w:rFonts w:ascii="Times New Roman" w:hAnsi="Times New Roman" w:cs="Times New Roman"/>
          <w:sz w:val="28"/>
          <w:szCs w:val="28"/>
        </w:rPr>
        <w:t>"__"______________20__г. ______________________________________</w:t>
      </w:r>
    </w:p>
    <w:p w:rsidR="00C74654" w:rsidRPr="00CF091B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091B">
        <w:rPr>
          <w:rFonts w:ascii="Times New Roman" w:hAnsi="Times New Roman" w:cs="Times New Roman"/>
          <w:sz w:val="28"/>
          <w:szCs w:val="28"/>
        </w:rPr>
        <w:t xml:space="preserve">                                (подпись лица, представляющего сведения)</w:t>
      </w:r>
    </w:p>
    <w:p w:rsidR="00C74654" w:rsidRPr="00CF091B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091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74654" w:rsidRPr="00CF091B" w:rsidRDefault="00C74654" w:rsidP="00C74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091B">
        <w:rPr>
          <w:rFonts w:ascii="Times New Roman" w:hAnsi="Times New Roman" w:cs="Times New Roman"/>
          <w:sz w:val="28"/>
          <w:szCs w:val="28"/>
        </w:rPr>
        <w:t xml:space="preserve">                (Ф.И.О. и подпись лица, принявшего справку)</w:t>
      </w:r>
    </w:p>
    <w:p w:rsidR="00C74654" w:rsidRPr="00CF091B" w:rsidRDefault="00C74654" w:rsidP="00C74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Pr="00CF091B" w:rsidRDefault="00C74654" w:rsidP="00C74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91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74654" w:rsidRPr="00CF091B" w:rsidRDefault="00C74654" w:rsidP="00C7465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52"/>
      <w:bookmarkEnd w:id="4"/>
      <w:r w:rsidRPr="00CF091B">
        <w:rPr>
          <w:rFonts w:ascii="Times New Roman" w:hAnsi="Times New Roman" w:cs="Times New Roman"/>
          <w:sz w:val="28"/>
          <w:szCs w:val="28"/>
        </w:rP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C74654" w:rsidRPr="00CF091B" w:rsidRDefault="00C74654" w:rsidP="00C7465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53"/>
      <w:bookmarkEnd w:id="5"/>
      <w:r w:rsidRPr="00CF091B">
        <w:rPr>
          <w:rFonts w:ascii="Times New Roman" w:hAnsi="Times New Roman" w:cs="Times New Roman"/>
          <w:sz w:val="28"/>
          <w:szCs w:val="28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C74654" w:rsidRPr="00CF091B" w:rsidRDefault="00C74654" w:rsidP="00C7465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54"/>
      <w:bookmarkEnd w:id="6"/>
      <w:r w:rsidRPr="00CF091B">
        <w:rPr>
          <w:rFonts w:ascii="Times New Roman" w:hAnsi="Times New Roman" w:cs="Times New Roman"/>
          <w:sz w:val="28"/>
          <w:szCs w:val="28"/>
        </w:rPr>
        <w:t>&lt;3&gt; Указываются доходы (включая пенсии, пособия, иные выплаты) за отчетный период.</w:t>
      </w:r>
    </w:p>
    <w:p w:rsidR="00C74654" w:rsidRPr="00CF091B" w:rsidRDefault="00C74654" w:rsidP="00C7465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55"/>
      <w:bookmarkEnd w:id="7"/>
      <w:r w:rsidRPr="00CF091B">
        <w:rPr>
          <w:rFonts w:ascii="Times New Roman" w:hAnsi="Times New Roman" w:cs="Times New Roman"/>
          <w:sz w:val="28"/>
          <w:szCs w:val="28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C74654" w:rsidRPr="00CF091B" w:rsidRDefault="00C74654" w:rsidP="00C7465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56"/>
      <w:bookmarkEnd w:id="8"/>
      <w:r w:rsidRPr="00CF091B">
        <w:rPr>
          <w:rFonts w:ascii="Times New Roman" w:hAnsi="Times New Roman" w:cs="Times New Roman"/>
          <w:sz w:val="28"/>
          <w:szCs w:val="28"/>
        </w:rPr>
        <w:t xml:space="preserve">&lt;5&gt; Сведения о расходах представляются в случаях, установленных </w:t>
      </w:r>
      <w:hyperlink r:id="rId6" w:history="1">
        <w:r w:rsidRPr="0058420C">
          <w:rPr>
            <w:rFonts w:ascii="Times New Roman" w:hAnsi="Times New Roman" w:cs="Times New Roman"/>
            <w:sz w:val="28"/>
            <w:szCs w:val="28"/>
          </w:rPr>
          <w:t>статьей 3</w:t>
        </w:r>
      </w:hyperlink>
      <w:r w:rsidRPr="0058420C">
        <w:rPr>
          <w:rFonts w:ascii="Times New Roman" w:hAnsi="Times New Roman" w:cs="Times New Roman"/>
          <w:sz w:val="28"/>
          <w:szCs w:val="28"/>
        </w:rPr>
        <w:t xml:space="preserve"> </w:t>
      </w:r>
      <w:r w:rsidRPr="00CF091B">
        <w:rPr>
          <w:rFonts w:ascii="Times New Roman" w:hAnsi="Times New Roman" w:cs="Times New Roman"/>
          <w:sz w:val="28"/>
          <w:szCs w:val="28"/>
        </w:rPr>
        <w:t xml:space="preserve">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CF091B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CF091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F091B">
        <w:rPr>
          <w:rFonts w:ascii="Times New Roman" w:hAnsi="Times New Roman" w:cs="Times New Roman"/>
          <w:sz w:val="28"/>
          <w:szCs w:val="28"/>
        </w:rPr>
        <w:t xml:space="preserve"> 230-ФЗ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091B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091B">
        <w:rPr>
          <w:rFonts w:ascii="Times New Roman" w:hAnsi="Times New Roman" w:cs="Times New Roman"/>
          <w:sz w:val="28"/>
          <w:szCs w:val="28"/>
        </w:rPr>
        <w:t>. Если правовые основания для представления указанных сведений отсутствуют, данный раздел не заполняется.</w:t>
      </w:r>
    </w:p>
    <w:p w:rsidR="00C74654" w:rsidRPr="00CF091B" w:rsidRDefault="00C74654" w:rsidP="00C7465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57"/>
      <w:bookmarkEnd w:id="9"/>
      <w:r w:rsidRPr="00CF091B">
        <w:rPr>
          <w:rFonts w:ascii="Times New Roman" w:hAnsi="Times New Roman" w:cs="Times New Roman"/>
          <w:sz w:val="28"/>
          <w:szCs w:val="28"/>
        </w:rPr>
        <w:t xml:space="preserve">&lt;6&gt; Указываются наименование и реквизиты документа, являющегося </w:t>
      </w:r>
      <w:r w:rsidRPr="00CF091B">
        <w:rPr>
          <w:rFonts w:ascii="Times New Roman" w:hAnsi="Times New Roman" w:cs="Times New Roman"/>
          <w:sz w:val="28"/>
          <w:szCs w:val="28"/>
        </w:rPr>
        <w:lastRenderedPageBreak/>
        <w:t>законным основанием для возникновения права собственности. Копия документа прилагается к настоящей справке.</w:t>
      </w:r>
    </w:p>
    <w:p w:rsidR="00C74654" w:rsidRPr="00CF091B" w:rsidRDefault="00C74654" w:rsidP="00C7465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58"/>
      <w:bookmarkEnd w:id="10"/>
      <w:r w:rsidRPr="00CF091B">
        <w:rPr>
          <w:rFonts w:ascii="Times New Roman" w:hAnsi="Times New Roman" w:cs="Times New Roman"/>
          <w:sz w:val="28"/>
          <w:szCs w:val="28"/>
        </w:rP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C74654" w:rsidRPr="00CF091B" w:rsidRDefault="00C74654" w:rsidP="00C7465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559"/>
      <w:bookmarkEnd w:id="11"/>
      <w:r w:rsidRPr="00CF091B">
        <w:rPr>
          <w:rFonts w:ascii="Times New Roman" w:hAnsi="Times New Roman" w:cs="Times New Roman"/>
          <w:sz w:val="28"/>
          <w:szCs w:val="28"/>
        </w:rP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7" w:history="1">
        <w:r w:rsidRPr="00ED05B0">
          <w:rPr>
            <w:rFonts w:ascii="Times New Roman" w:hAnsi="Times New Roman" w:cs="Times New Roman"/>
            <w:sz w:val="28"/>
            <w:szCs w:val="28"/>
          </w:rPr>
          <w:t>частью 1 статьи 4</w:t>
        </w:r>
      </w:hyperlink>
      <w:r w:rsidRPr="00CF091B">
        <w:rPr>
          <w:rFonts w:ascii="Times New Roman" w:hAnsi="Times New Roman" w:cs="Times New Roman"/>
          <w:sz w:val="28"/>
          <w:szCs w:val="28"/>
        </w:rPr>
        <w:t xml:space="preserve">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CF091B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CF091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F091B">
        <w:rPr>
          <w:rFonts w:ascii="Times New Roman" w:hAnsi="Times New Roman" w:cs="Times New Roman"/>
          <w:sz w:val="28"/>
          <w:szCs w:val="28"/>
        </w:rPr>
        <w:t xml:space="preserve">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091B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091B">
        <w:rPr>
          <w:rFonts w:ascii="Times New Roman" w:hAnsi="Times New Roman" w:cs="Times New Roman"/>
          <w:sz w:val="28"/>
          <w:szCs w:val="28"/>
        </w:rPr>
        <w:t>, источник получения средств, за счет которых приобретено имущество.</w:t>
      </w:r>
    </w:p>
    <w:p w:rsidR="00C74654" w:rsidRPr="00CF091B" w:rsidRDefault="00C74654" w:rsidP="00C7465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560"/>
      <w:bookmarkEnd w:id="12"/>
      <w:r w:rsidRPr="00CF091B">
        <w:rPr>
          <w:rFonts w:ascii="Times New Roman" w:hAnsi="Times New Roman" w:cs="Times New Roman"/>
          <w:sz w:val="28"/>
          <w:szCs w:val="28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C74654" w:rsidRPr="00CF091B" w:rsidRDefault="00C74654" w:rsidP="00C7465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561"/>
      <w:bookmarkEnd w:id="13"/>
      <w:r w:rsidRPr="00CF091B">
        <w:rPr>
          <w:rFonts w:ascii="Times New Roman" w:hAnsi="Times New Roman" w:cs="Times New Roman"/>
          <w:sz w:val="28"/>
          <w:szCs w:val="28"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C74654" w:rsidRPr="00CF091B" w:rsidRDefault="00C74654" w:rsidP="00C7465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562"/>
      <w:bookmarkEnd w:id="14"/>
      <w:r w:rsidRPr="00CF091B">
        <w:rPr>
          <w:rFonts w:ascii="Times New Roman" w:hAnsi="Times New Roman" w:cs="Times New Roman"/>
          <w:sz w:val="28"/>
          <w:szCs w:val="28"/>
        </w:rPr>
        <w:t>&lt;11&gt; Указываются вид счета (депозитный, текущий, расчетный, ссудный и другие) и валюта счета.</w:t>
      </w:r>
    </w:p>
    <w:p w:rsidR="00C74654" w:rsidRPr="00CF091B" w:rsidRDefault="00C74654" w:rsidP="00C7465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563"/>
      <w:bookmarkEnd w:id="15"/>
      <w:r w:rsidRPr="00CF091B">
        <w:rPr>
          <w:rFonts w:ascii="Times New Roman" w:hAnsi="Times New Roman" w:cs="Times New Roman"/>
          <w:sz w:val="28"/>
          <w:szCs w:val="28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C74654" w:rsidRPr="00CF091B" w:rsidRDefault="00C74654" w:rsidP="00C7465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564"/>
      <w:bookmarkEnd w:id="16"/>
      <w:r w:rsidRPr="00CF091B">
        <w:rPr>
          <w:rFonts w:ascii="Times New Roman" w:hAnsi="Times New Roman" w:cs="Times New Roman"/>
          <w:sz w:val="28"/>
          <w:szCs w:val="28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C74654" w:rsidRPr="00CF091B" w:rsidRDefault="00C74654" w:rsidP="00C7465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565"/>
      <w:bookmarkEnd w:id="17"/>
      <w:r w:rsidRPr="00CF091B">
        <w:rPr>
          <w:rFonts w:ascii="Times New Roman" w:hAnsi="Times New Roman" w:cs="Times New Roman"/>
          <w:sz w:val="28"/>
          <w:szCs w:val="28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C74654" w:rsidRPr="00CF091B" w:rsidRDefault="00C74654" w:rsidP="00C7465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566"/>
      <w:bookmarkEnd w:id="18"/>
      <w:r w:rsidRPr="00CF091B">
        <w:rPr>
          <w:rFonts w:ascii="Times New Roman" w:hAnsi="Times New Roman" w:cs="Times New Roman"/>
          <w:sz w:val="28"/>
          <w:szCs w:val="28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C74654" w:rsidRPr="00CF091B" w:rsidRDefault="00C74654" w:rsidP="00C7465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567"/>
      <w:bookmarkEnd w:id="19"/>
      <w:r w:rsidRPr="00CF091B">
        <w:rPr>
          <w:rFonts w:ascii="Times New Roman" w:hAnsi="Times New Roman" w:cs="Times New Roman"/>
          <w:sz w:val="28"/>
          <w:szCs w:val="28"/>
        </w:rPr>
        <w:t xml:space="preserve">&lt;16&gt; Доля участия выражается в процентах от уставного капитала. </w:t>
      </w:r>
      <w:r w:rsidRPr="00CF091B">
        <w:rPr>
          <w:rFonts w:ascii="Times New Roman" w:hAnsi="Times New Roman" w:cs="Times New Roman"/>
          <w:sz w:val="28"/>
          <w:szCs w:val="28"/>
        </w:rPr>
        <w:lastRenderedPageBreak/>
        <w:t>Для акционерных обществ указываются также номинальная стоимость и количество акций.</w:t>
      </w:r>
    </w:p>
    <w:p w:rsidR="00C74654" w:rsidRPr="00CF091B" w:rsidRDefault="00C74654" w:rsidP="00C7465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568"/>
      <w:bookmarkEnd w:id="20"/>
      <w:r w:rsidRPr="00CF091B">
        <w:rPr>
          <w:rFonts w:ascii="Times New Roman" w:hAnsi="Times New Roman" w:cs="Times New Roman"/>
          <w:sz w:val="28"/>
          <w:szCs w:val="28"/>
        </w:rP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C74654" w:rsidRPr="00CF091B" w:rsidRDefault="00C74654" w:rsidP="00C7465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569"/>
      <w:bookmarkEnd w:id="21"/>
      <w:r w:rsidRPr="00CF091B">
        <w:rPr>
          <w:rFonts w:ascii="Times New Roman" w:hAnsi="Times New Roman" w:cs="Times New Roman"/>
          <w:sz w:val="28"/>
          <w:szCs w:val="28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375" w:history="1">
        <w:r w:rsidRPr="00ED05B0">
          <w:rPr>
            <w:rFonts w:ascii="Times New Roman" w:hAnsi="Times New Roman" w:cs="Times New Roman"/>
            <w:sz w:val="28"/>
            <w:szCs w:val="28"/>
          </w:rPr>
          <w:t>подразделе 5.1</w:t>
        </w:r>
      </w:hyperlink>
      <w:r w:rsidRPr="00CF0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091B">
        <w:rPr>
          <w:rFonts w:ascii="Times New Roman" w:hAnsi="Times New Roman" w:cs="Times New Roman"/>
          <w:sz w:val="28"/>
          <w:szCs w:val="28"/>
        </w:rPr>
        <w:t>Акции и иное участие в коммерческих организациях и фондах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091B">
        <w:rPr>
          <w:rFonts w:ascii="Times New Roman" w:hAnsi="Times New Roman" w:cs="Times New Roman"/>
          <w:sz w:val="28"/>
          <w:szCs w:val="28"/>
        </w:rPr>
        <w:t>.</w:t>
      </w:r>
    </w:p>
    <w:p w:rsidR="00C74654" w:rsidRPr="00CF091B" w:rsidRDefault="00C74654" w:rsidP="00C7465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570"/>
      <w:bookmarkEnd w:id="22"/>
      <w:r w:rsidRPr="00CF091B">
        <w:rPr>
          <w:rFonts w:ascii="Times New Roman" w:hAnsi="Times New Roman" w:cs="Times New Roman"/>
          <w:sz w:val="28"/>
          <w:szCs w:val="28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C74654" w:rsidRPr="00CF091B" w:rsidRDefault="00C74654" w:rsidP="00C7465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571"/>
      <w:bookmarkEnd w:id="23"/>
      <w:r w:rsidRPr="00CF091B">
        <w:rPr>
          <w:rFonts w:ascii="Times New Roman" w:hAnsi="Times New Roman" w:cs="Times New Roman"/>
          <w:sz w:val="28"/>
          <w:szCs w:val="28"/>
        </w:rPr>
        <w:t>&lt;20&gt; Указываются по состоянию на отчетную дату.</w:t>
      </w:r>
    </w:p>
    <w:p w:rsidR="00C74654" w:rsidRPr="00CF091B" w:rsidRDefault="00C74654" w:rsidP="00C7465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572"/>
      <w:bookmarkEnd w:id="24"/>
      <w:r w:rsidRPr="00CF091B">
        <w:rPr>
          <w:rFonts w:ascii="Times New Roman" w:hAnsi="Times New Roman" w:cs="Times New Roman"/>
          <w:sz w:val="28"/>
          <w:szCs w:val="28"/>
        </w:rPr>
        <w:t>&lt;21&gt; Указывается вид недвижимого имущества (земельный участок, жилой дом, дача и другие).</w:t>
      </w:r>
    </w:p>
    <w:p w:rsidR="00C74654" w:rsidRPr="00CF091B" w:rsidRDefault="00C74654" w:rsidP="00C7465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573"/>
      <w:bookmarkEnd w:id="25"/>
      <w:r w:rsidRPr="00CF091B">
        <w:rPr>
          <w:rFonts w:ascii="Times New Roman" w:hAnsi="Times New Roman" w:cs="Times New Roman"/>
          <w:sz w:val="28"/>
          <w:szCs w:val="28"/>
        </w:rPr>
        <w:t>&lt;22&gt; Указываются вид пользования (аренда, безвозмездное пользование и другие) и сроки пользования.</w:t>
      </w:r>
    </w:p>
    <w:p w:rsidR="00C74654" w:rsidRPr="00CF091B" w:rsidRDefault="00C74654" w:rsidP="00C7465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574"/>
      <w:bookmarkEnd w:id="26"/>
      <w:r w:rsidRPr="00CF091B">
        <w:rPr>
          <w:rFonts w:ascii="Times New Roman" w:hAnsi="Times New Roman" w:cs="Times New Roman"/>
          <w:sz w:val="28"/>
          <w:szCs w:val="28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C74654" w:rsidRPr="00CF091B" w:rsidRDefault="00C74654" w:rsidP="00C7465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575"/>
      <w:bookmarkEnd w:id="27"/>
      <w:r w:rsidRPr="00CF091B">
        <w:rPr>
          <w:rFonts w:ascii="Times New Roman" w:hAnsi="Times New Roman" w:cs="Times New Roman"/>
          <w:sz w:val="28"/>
          <w:szCs w:val="28"/>
        </w:rP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C74654" w:rsidRPr="00CF091B" w:rsidRDefault="00C74654" w:rsidP="00C7465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576"/>
      <w:bookmarkEnd w:id="28"/>
      <w:r w:rsidRPr="00CF091B">
        <w:rPr>
          <w:rFonts w:ascii="Times New Roman" w:hAnsi="Times New Roman" w:cs="Times New Roman"/>
          <w:sz w:val="28"/>
          <w:szCs w:val="28"/>
        </w:rPr>
        <w:t>&lt;25&gt; Указывается существо обязательства (заем, кредит и другие).</w:t>
      </w:r>
    </w:p>
    <w:p w:rsidR="00C74654" w:rsidRPr="00CF091B" w:rsidRDefault="00C74654" w:rsidP="00C7465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577"/>
      <w:bookmarkEnd w:id="29"/>
      <w:r w:rsidRPr="00CF091B">
        <w:rPr>
          <w:rFonts w:ascii="Times New Roman" w:hAnsi="Times New Roman" w:cs="Times New Roman"/>
          <w:sz w:val="28"/>
          <w:szCs w:val="28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74654" w:rsidRPr="00CF091B" w:rsidRDefault="00C74654" w:rsidP="00C7465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578"/>
      <w:bookmarkEnd w:id="30"/>
      <w:r w:rsidRPr="00CF091B">
        <w:rPr>
          <w:rFonts w:ascii="Times New Roman" w:hAnsi="Times New Roman" w:cs="Times New Roman"/>
          <w:sz w:val="28"/>
          <w:szCs w:val="28"/>
        </w:rP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C74654" w:rsidRPr="00CF091B" w:rsidRDefault="00C74654" w:rsidP="00C7465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579"/>
      <w:bookmarkEnd w:id="31"/>
      <w:r w:rsidRPr="00CF091B">
        <w:rPr>
          <w:rFonts w:ascii="Times New Roman" w:hAnsi="Times New Roman" w:cs="Times New Roman"/>
          <w:sz w:val="28"/>
          <w:szCs w:val="28"/>
        </w:rP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C74654" w:rsidRPr="00CF091B" w:rsidRDefault="00C74654" w:rsidP="00C7465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580"/>
      <w:bookmarkEnd w:id="32"/>
      <w:r w:rsidRPr="00CF091B">
        <w:rPr>
          <w:rFonts w:ascii="Times New Roman" w:hAnsi="Times New Roman" w:cs="Times New Roman"/>
          <w:sz w:val="28"/>
          <w:szCs w:val="28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C74654" w:rsidRPr="00CF091B" w:rsidRDefault="00C74654" w:rsidP="00C74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Pr="00CF091B" w:rsidRDefault="00C74654" w:rsidP="00C74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Default="00C74654" w:rsidP="00C74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Pr="00CF091B" w:rsidRDefault="00C74654" w:rsidP="00C74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Pr="00CF091B" w:rsidRDefault="00C74654" w:rsidP="00C74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Pr="00CF091B" w:rsidRDefault="00C74654" w:rsidP="00C74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Pr="00CF091B" w:rsidRDefault="00C74654" w:rsidP="00C7465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091B">
        <w:rPr>
          <w:rFonts w:ascii="Times New Roman" w:hAnsi="Times New Roman" w:cs="Times New Roman"/>
          <w:sz w:val="28"/>
          <w:szCs w:val="28"/>
        </w:rPr>
        <w:lastRenderedPageBreak/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C74654" w:rsidRPr="00CF091B" w:rsidRDefault="00C74654" w:rsidP="00C74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2438"/>
        <w:gridCol w:w="3142"/>
        <w:gridCol w:w="2880"/>
      </w:tblGrid>
      <w:tr w:rsidR="00C74654" w:rsidRPr="00CF091B" w:rsidTr="00BE04DD">
        <w:tc>
          <w:tcPr>
            <w:tcW w:w="782" w:type="dxa"/>
          </w:tcPr>
          <w:p w:rsidR="00C74654" w:rsidRPr="00CF091B" w:rsidRDefault="00C74654" w:rsidP="00BE04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438" w:type="dxa"/>
          </w:tcPr>
          <w:p w:rsidR="00C74654" w:rsidRPr="00CF091B" w:rsidRDefault="00C74654" w:rsidP="00BE04DD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Вид имущества</w:t>
            </w:r>
          </w:p>
        </w:tc>
        <w:tc>
          <w:tcPr>
            <w:tcW w:w="3142" w:type="dxa"/>
          </w:tcPr>
          <w:p w:rsidR="00C74654" w:rsidRPr="00CF091B" w:rsidRDefault="00C74654" w:rsidP="00BE04DD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Приобретатель имущества по сделке </w:t>
            </w:r>
            <w:hyperlink w:anchor="P618" w:history="1">
              <w:r w:rsidRPr="00CF091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880" w:type="dxa"/>
          </w:tcPr>
          <w:p w:rsidR="00C74654" w:rsidRPr="00CF091B" w:rsidRDefault="00C74654" w:rsidP="00BE04DD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отчуждения имущества </w:t>
            </w:r>
            <w:hyperlink w:anchor="P619" w:history="1">
              <w:r w:rsidRPr="00CF091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C74654" w:rsidRPr="00CF091B" w:rsidTr="00BE04DD">
        <w:tc>
          <w:tcPr>
            <w:tcW w:w="782" w:type="dxa"/>
          </w:tcPr>
          <w:p w:rsidR="00C74654" w:rsidRPr="00CF091B" w:rsidRDefault="00C74654" w:rsidP="00BE04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C74654" w:rsidRPr="00CF091B" w:rsidRDefault="00C74654" w:rsidP="00BE0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2" w:type="dxa"/>
          </w:tcPr>
          <w:p w:rsidR="00C74654" w:rsidRPr="00CF091B" w:rsidRDefault="00C74654" w:rsidP="00BE0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0" w:type="dxa"/>
          </w:tcPr>
          <w:p w:rsidR="00C74654" w:rsidRPr="00CF091B" w:rsidRDefault="00C74654" w:rsidP="00BE0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4654" w:rsidRPr="00CF091B" w:rsidTr="00BE04DD">
        <w:tc>
          <w:tcPr>
            <w:tcW w:w="782" w:type="dxa"/>
          </w:tcPr>
          <w:p w:rsidR="00C74654" w:rsidRPr="00CF091B" w:rsidRDefault="00C74654" w:rsidP="00BE04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C74654" w:rsidRPr="00CF091B" w:rsidRDefault="00C74654" w:rsidP="00BE04DD">
            <w:pPr>
              <w:pStyle w:val="ConsPlusNormal"/>
              <w:ind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Земельные участки:</w:t>
            </w:r>
          </w:p>
          <w:p w:rsidR="00C74654" w:rsidRPr="00CF091B" w:rsidRDefault="00C74654" w:rsidP="00BE04DD">
            <w:pPr>
              <w:pStyle w:val="ConsPlusNormal"/>
              <w:ind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C74654" w:rsidRPr="00CF091B" w:rsidRDefault="00C74654" w:rsidP="00BE04DD">
            <w:pPr>
              <w:pStyle w:val="ConsPlusNormal"/>
              <w:ind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142" w:type="dxa"/>
          </w:tcPr>
          <w:p w:rsidR="00C74654" w:rsidRPr="00CF091B" w:rsidRDefault="00C74654" w:rsidP="00BE04DD">
            <w:pPr>
              <w:pStyle w:val="ConsPlusNormal"/>
              <w:ind w:firstLine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C74654" w:rsidRPr="00CF091B" w:rsidRDefault="00C74654" w:rsidP="00BE04DD">
            <w:pPr>
              <w:pStyle w:val="ConsPlusNormal"/>
              <w:ind w:firstLine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654" w:rsidRPr="00CF091B" w:rsidTr="00BE04DD">
        <w:tc>
          <w:tcPr>
            <w:tcW w:w="782" w:type="dxa"/>
          </w:tcPr>
          <w:p w:rsidR="00C74654" w:rsidRPr="00CF091B" w:rsidRDefault="00C74654" w:rsidP="00BE04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C74654" w:rsidRPr="00CF091B" w:rsidRDefault="00C74654" w:rsidP="00BE04DD">
            <w:pPr>
              <w:pStyle w:val="ConsPlusNormal"/>
              <w:ind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имущество:</w:t>
            </w:r>
          </w:p>
          <w:p w:rsidR="00C74654" w:rsidRPr="00CF091B" w:rsidRDefault="00C74654" w:rsidP="00BE04DD">
            <w:pPr>
              <w:pStyle w:val="ConsPlusNormal"/>
              <w:ind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C74654" w:rsidRPr="00CF091B" w:rsidRDefault="00C74654" w:rsidP="00BE04DD">
            <w:pPr>
              <w:pStyle w:val="ConsPlusNormal"/>
              <w:ind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142" w:type="dxa"/>
          </w:tcPr>
          <w:p w:rsidR="00C74654" w:rsidRPr="00CF091B" w:rsidRDefault="00C74654" w:rsidP="00BE04DD">
            <w:pPr>
              <w:pStyle w:val="ConsPlusNormal"/>
              <w:ind w:firstLine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C74654" w:rsidRPr="00CF091B" w:rsidRDefault="00C74654" w:rsidP="00BE04DD">
            <w:pPr>
              <w:pStyle w:val="ConsPlusNormal"/>
              <w:ind w:firstLine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654" w:rsidRPr="00CF091B" w:rsidTr="00BE04DD">
        <w:tc>
          <w:tcPr>
            <w:tcW w:w="782" w:type="dxa"/>
          </w:tcPr>
          <w:p w:rsidR="00C74654" w:rsidRPr="00CF091B" w:rsidRDefault="00C74654" w:rsidP="00BE04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8" w:type="dxa"/>
          </w:tcPr>
          <w:p w:rsidR="00C74654" w:rsidRPr="00CF091B" w:rsidRDefault="00C74654" w:rsidP="00BE04DD">
            <w:pPr>
              <w:pStyle w:val="ConsPlusNormal"/>
              <w:ind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средства:</w:t>
            </w:r>
          </w:p>
          <w:p w:rsidR="00C74654" w:rsidRPr="00CF091B" w:rsidRDefault="00C74654" w:rsidP="00BE04DD">
            <w:pPr>
              <w:pStyle w:val="ConsPlusNormal"/>
              <w:ind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C74654" w:rsidRPr="00CF091B" w:rsidRDefault="00C74654" w:rsidP="00BE04DD">
            <w:pPr>
              <w:pStyle w:val="ConsPlusNormal"/>
              <w:ind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142" w:type="dxa"/>
          </w:tcPr>
          <w:p w:rsidR="00C74654" w:rsidRPr="00CF091B" w:rsidRDefault="00C74654" w:rsidP="00BE04DD">
            <w:pPr>
              <w:pStyle w:val="ConsPlusNormal"/>
              <w:ind w:firstLine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C74654" w:rsidRPr="00CF091B" w:rsidRDefault="00C74654" w:rsidP="00BE04DD">
            <w:pPr>
              <w:pStyle w:val="ConsPlusNormal"/>
              <w:ind w:firstLine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654" w:rsidRPr="00CF091B" w:rsidTr="00BE04DD">
        <w:tc>
          <w:tcPr>
            <w:tcW w:w="782" w:type="dxa"/>
          </w:tcPr>
          <w:p w:rsidR="00C74654" w:rsidRPr="00CF091B" w:rsidRDefault="00C74654" w:rsidP="00BE04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8" w:type="dxa"/>
          </w:tcPr>
          <w:p w:rsidR="00C74654" w:rsidRPr="00CF091B" w:rsidRDefault="00C74654" w:rsidP="00BE04DD">
            <w:pPr>
              <w:pStyle w:val="ConsPlusNormal"/>
              <w:ind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Ценные бумаги:</w:t>
            </w:r>
          </w:p>
          <w:p w:rsidR="00C74654" w:rsidRPr="00CF091B" w:rsidRDefault="00C74654" w:rsidP="00BE04DD">
            <w:pPr>
              <w:pStyle w:val="ConsPlusNormal"/>
              <w:ind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C74654" w:rsidRPr="00CF091B" w:rsidRDefault="00C74654" w:rsidP="00BE04DD">
            <w:pPr>
              <w:pStyle w:val="ConsPlusNormal"/>
              <w:ind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CF091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142" w:type="dxa"/>
          </w:tcPr>
          <w:p w:rsidR="00C74654" w:rsidRPr="00CF091B" w:rsidRDefault="00C74654" w:rsidP="00BE04DD">
            <w:pPr>
              <w:pStyle w:val="ConsPlusNormal"/>
              <w:ind w:firstLine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C74654" w:rsidRPr="00CF091B" w:rsidRDefault="00C74654" w:rsidP="00BE04DD">
            <w:pPr>
              <w:pStyle w:val="ConsPlusNormal"/>
              <w:ind w:firstLine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4654" w:rsidRPr="00CF091B" w:rsidRDefault="00C74654" w:rsidP="00C74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91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74654" w:rsidRPr="00CF091B" w:rsidRDefault="00C74654" w:rsidP="00C7465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618"/>
      <w:bookmarkEnd w:id="33"/>
      <w:r w:rsidRPr="00CF091B">
        <w:rPr>
          <w:rFonts w:ascii="Times New Roman" w:hAnsi="Times New Roman" w:cs="Times New Roman"/>
          <w:sz w:val="28"/>
          <w:szCs w:val="28"/>
        </w:rP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C74654" w:rsidRDefault="00C74654" w:rsidP="00C7465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619"/>
      <w:bookmarkEnd w:id="34"/>
      <w:r w:rsidRPr="00CF091B">
        <w:rPr>
          <w:rFonts w:ascii="Times New Roman" w:hAnsi="Times New Roman" w:cs="Times New Roman"/>
          <w:sz w:val="28"/>
          <w:szCs w:val="28"/>
        </w:rP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C74654" w:rsidRDefault="00C74654" w:rsidP="00C7465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Default="00C74654" w:rsidP="00C7465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Default="00C74654" w:rsidP="00C7465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654" w:rsidRDefault="00C74654" w:rsidP="00C7465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74654" w:rsidSect="00097955">
      <w:type w:val="continuous"/>
      <w:pgSz w:w="11906" w:h="16838" w:code="9"/>
      <w:pgMar w:top="1134" w:right="110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64"/>
    <w:multiLevelType w:val="hybridMultilevel"/>
    <w:tmpl w:val="5150E398"/>
    <w:lvl w:ilvl="0" w:tplc="599665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56452B4"/>
    <w:multiLevelType w:val="hybridMultilevel"/>
    <w:tmpl w:val="19F6491C"/>
    <w:lvl w:ilvl="0" w:tplc="E332B78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1AD7ABB"/>
    <w:multiLevelType w:val="hybridMultilevel"/>
    <w:tmpl w:val="440A8A0E"/>
    <w:lvl w:ilvl="0" w:tplc="A6904F9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6CD0AE5"/>
    <w:multiLevelType w:val="hybridMultilevel"/>
    <w:tmpl w:val="1544446A"/>
    <w:lvl w:ilvl="0" w:tplc="747C5062">
      <w:start w:val="9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E3406C3"/>
    <w:multiLevelType w:val="hybridMultilevel"/>
    <w:tmpl w:val="7AC8AA66"/>
    <w:lvl w:ilvl="0" w:tplc="38A8F8F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EDB0BCF"/>
    <w:multiLevelType w:val="hybridMultilevel"/>
    <w:tmpl w:val="7AC8AA66"/>
    <w:lvl w:ilvl="0" w:tplc="38A8F8F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09365A8"/>
    <w:multiLevelType w:val="hybridMultilevel"/>
    <w:tmpl w:val="FE9C2B98"/>
    <w:lvl w:ilvl="0" w:tplc="D1BCBE24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5A646F2F"/>
    <w:multiLevelType w:val="hybridMultilevel"/>
    <w:tmpl w:val="D96CAB12"/>
    <w:lvl w:ilvl="0" w:tplc="2EBEA4B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4654"/>
    <w:rsid w:val="00097955"/>
    <w:rsid w:val="000B1226"/>
    <w:rsid w:val="0011300F"/>
    <w:rsid w:val="001A1C8A"/>
    <w:rsid w:val="00207371"/>
    <w:rsid w:val="0033589A"/>
    <w:rsid w:val="004F1FD2"/>
    <w:rsid w:val="00535CD7"/>
    <w:rsid w:val="00611123"/>
    <w:rsid w:val="00876E16"/>
    <w:rsid w:val="00A704CA"/>
    <w:rsid w:val="00AB4567"/>
    <w:rsid w:val="00BD1360"/>
    <w:rsid w:val="00BE04DD"/>
    <w:rsid w:val="00BE4B3D"/>
    <w:rsid w:val="00C11843"/>
    <w:rsid w:val="00C74654"/>
    <w:rsid w:val="00C83929"/>
    <w:rsid w:val="00C904B6"/>
    <w:rsid w:val="00D2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4654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C74654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74654"/>
    <w:pPr>
      <w:keepNext/>
      <w:autoSpaceDE w:val="0"/>
      <w:autoSpaceDN w:val="0"/>
      <w:adjustRightInd w:val="0"/>
      <w:jc w:val="right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74654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6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7465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7465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7465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C74654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C74654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C746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Знак"/>
    <w:basedOn w:val="a"/>
    <w:rsid w:val="00C7465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C746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746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C74654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C74654"/>
    <w:pPr>
      <w:ind w:left="720"/>
      <w:contextualSpacing/>
    </w:pPr>
  </w:style>
  <w:style w:type="paragraph" w:customStyle="1" w:styleId="ConsPlusCell">
    <w:name w:val="ConsPlusCell"/>
    <w:rsid w:val="00C746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C74654"/>
    <w:pPr>
      <w:ind w:left="720"/>
    </w:pPr>
    <w:rPr>
      <w:rFonts w:eastAsia="Calibri"/>
    </w:rPr>
  </w:style>
  <w:style w:type="paragraph" w:styleId="a8">
    <w:name w:val="header"/>
    <w:aliases w:val="Знак"/>
    <w:basedOn w:val="a"/>
    <w:link w:val="a9"/>
    <w:rsid w:val="00C746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 Знак2"/>
    <w:basedOn w:val="a0"/>
    <w:link w:val="a8"/>
    <w:rsid w:val="00C746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semiHidden/>
    <w:rsid w:val="00C746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C746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C74654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C7465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e">
    <w:name w:val="Знак Знак"/>
    <w:basedOn w:val="a"/>
    <w:rsid w:val="00C7465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Normal">
    <w:name w:val="ConsNormal"/>
    <w:rsid w:val="00C746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746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C74654"/>
    <w:pPr>
      <w:widowControl w:val="0"/>
      <w:autoSpaceDE w:val="0"/>
      <w:autoSpaceDN w:val="0"/>
      <w:adjustRightInd w:val="0"/>
      <w:ind w:firstLine="485"/>
      <w:jc w:val="both"/>
    </w:pPr>
    <w:rPr>
      <w:rFonts w:ascii="Calibri" w:hAnsi="Calibri"/>
      <w:color w:val="FF0000"/>
    </w:rPr>
  </w:style>
  <w:style w:type="character" w:customStyle="1" w:styleId="af0">
    <w:name w:val="Основной текст с отступом Знак"/>
    <w:basedOn w:val="a0"/>
    <w:link w:val="af"/>
    <w:rsid w:val="00C74654"/>
    <w:rPr>
      <w:rFonts w:ascii="Calibri" w:eastAsia="Times New Roman" w:hAnsi="Calibri" w:cs="Times New Roman"/>
      <w:color w:val="FF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C74654"/>
    <w:pPr>
      <w:widowControl w:val="0"/>
      <w:autoSpaceDE w:val="0"/>
      <w:autoSpaceDN w:val="0"/>
      <w:adjustRightInd w:val="0"/>
      <w:ind w:firstLine="485"/>
      <w:jc w:val="both"/>
    </w:pPr>
  </w:style>
  <w:style w:type="character" w:customStyle="1" w:styleId="22">
    <w:name w:val="Основной текст с отступом 2 Знак"/>
    <w:basedOn w:val="a0"/>
    <w:link w:val="21"/>
    <w:rsid w:val="00C746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C74654"/>
    <w:pPr>
      <w:shd w:val="clear" w:color="auto" w:fill="FFFFFF"/>
      <w:spacing w:line="410" w:lineRule="exact"/>
      <w:ind w:right="22" w:firstLine="54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74654"/>
    <w:rPr>
      <w:rFonts w:ascii="Times New Roman" w:eastAsia="Times New Roman" w:hAnsi="Times New Roman" w:cs="Times New Roman"/>
      <w:sz w:val="16"/>
      <w:szCs w:val="16"/>
      <w:shd w:val="clear" w:color="auto" w:fill="FFFFFF"/>
      <w:lang w:eastAsia="ru-RU"/>
    </w:rPr>
  </w:style>
  <w:style w:type="character" w:styleId="af1">
    <w:name w:val="page number"/>
    <w:basedOn w:val="a0"/>
    <w:rsid w:val="00C74654"/>
  </w:style>
  <w:style w:type="paragraph" w:styleId="af2">
    <w:name w:val="Body Text"/>
    <w:basedOn w:val="a"/>
    <w:link w:val="af3"/>
    <w:rsid w:val="00C74654"/>
    <w:pPr>
      <w:jc w:val="both"/>
    </w:pPr>
  </w:style>
  <w:style w:type="character" w:customStyle="1" w:styleId="af3">
    <w:name w:val="Основной текст Знак"/>
    <w:basedOn w:val="a0"/>
    <w:link w:val="af2"/>
    <w:rsid w:val="00C746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C74654"/>
    <w:pPr>
      <w:jc w:val="both"/>
    </w:pPr>
  </w:style>
  <w:style w:type="character" w:customStyle="1" w:styleId="24">
    <w:name w:val="Основной текст 2 Знак"/>
    <w:basedOn w:val="a0"/>
    <w:link w:val="23"/>
    <w:rsid w:val="00C746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C74654"/>
    <w:pPr>
      <w:jc w:val="both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7465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Знак Знак1"/>
    <w:locked/>
    <w:rsid w:val="00C74654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styleId="af4">
    <w:name w:val="Subtitle"/>
    <w:basedOn w:val="a"/>
    <w:link w:val="af5"/>
    <w:qFormat/>
    <w:rsid w:val="00C74654"/>
    <w:pPr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rsid w:val="00C74654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Cell">
    <w:name w:val="ConsCell"/>
    <w:rsid w:val="00C74654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6">
    <w:name w:val="Основной шрифт"/>
    <w:rsid w:val="00C74654"/>
  </w:style>
  <w:style w:type="paragraph" w:styleId="af7">
    <w:name w:val="Block Text"/>
    <w:basedOn w:val="a"/>
    <w:rsid w:val="00C74654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character" w:customStyle="1" w:styleId="af8">
    <w:name w:val="Знак Знак Знак"/>
    <w:locked/>
    <w:rsid w:val="00C74654"/>
    <w:rPr>
      <w:sz w:val="24"/>
      <w:lang w:val="ru-RU" w:eastAsia="ru-RU"/>
    </w:rPr>
  </w:style>
  <w:style w:type="character" w:styleId="af9">
    <w:name w:val="Hyperlink"/>
    <w:rsid w:val="00C74654"/>
    <w:rPr>
      <w:color w:val="0000FF"/>
      <w:u w:val="single"/>
    </w:rPr>
  </w:style>
  <w:style w:type="character" w:customStyle="1" w:styleId="FontStyle11">
    <w:name w:val="Font Style11"/>
    <w:rsid w:val="00C74654"/>
    <w:rPr>
      <w:rFonts w:ascii="Times New Roman" w:hAnsi="Times New Roman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7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50D46FCA90BAE96A54AC0847D0BC1C576D2D0473553660C0A9B584BAAAE3D37DA96D600C6858403RDA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0D46FCA90BAE96A54AC0847D0BC1C575DBD8443651660C0A9B584BAAAE3D37DA96D600C6858402RDAD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2485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</dc:creator>
  <cp:lastModifiedBy>Наталья</cp:lastModifiedBy>
  <cp:revision>6</cp:revision>
  <cp:lastPrinted>2018-11-12T06:29:00Z</cp:lastPrinted>
  <dcterms:created xsi:type="dcterms:W3CDTF">2018-07-25T10:17:00Z</dcterms:created>
  <dcterms:modified xsi:type="dcterms:W3CDTF">2018-11-12T06:31:00Z</dcterms:modified>
</cp:coreProperties>
</file>