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A9" w:rsidRPr="00022BA9" w:rsidRDefault="000A40AB" w:rsidP="00022BA9">
      <w:pPr>
        <w:tabs>
          <w:tab w:val="center" w:pos="4677"/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22BA9" w:rsidRPr="00022BA9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КЕМЕРОВСКАЯ ОБЛАСТЬ</w:t>
      </w:r>
      <w:r w:rsidR="00EF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F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EF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A9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КЕМЕРОВСКИЙ РАЙОН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«ЩЕГЛОВСКОЕ СЕЛЬСКОЕ ПОСЕЛЕНИЕ»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BA9" w:rsidRPr="00022BA9" w:rsidRDefault="00022BA9" w:rsidP="00022B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BA9" w:rsidRPr="00022BA9" w:rsidRDefault="00022BA9" w:rsidP="00022BA9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022BA9" w:rsidRPr="00022BA9" w:rsidRDefault="00022BA9" w:rsidP="00022BA9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E4973">
        <w:rPr>
          <w:rFonts w:ascii="Times New Roman" w:eastAsia="Times New Roman" w:hAnsi="Times New Roman" w:cs="Times New Roman"/>
          <w:sz w:val="28"/>
          <w:szCs w:val="28"/>
          <w:lang w:eastAsia="ru-RU"/>
        </w:rPr>
        <w:t>«25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72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CE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0E4973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п. Щегловский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бюджета муниципального образования «Щегловское сельское поселение» за </w:t>
      </w:r>
      <w:r w:rsidR="002D15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C6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2019</w:t>
      </w:r>
      <w:r w:rsidRPr="0002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22BA9" w:rsidRPr="00022BA9" w:rsidRDefault="0070055B" w:rsidP="00022BA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264.2 Бюджетного кодекса Российской Федерации, руководствуясь Положением «О бюджетном процессе в Щегловском сельском поселении», утвержденным решением Совета народных депутатов Щегловского сельского поселения от </w:t>
      </w:r>
      <w:r w:rsidR="00022BA9" w:rsidRPr="00022B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24.10.2014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022BA9" w:rsidRPr="00022B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№158: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отчет об исполнении бюджета муниципального образования «Щегловское сельское поселение» </w:t>
      </w:r>
      <w:r w:rsidRPr="00E7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E7144" w:rsidRPr="00E71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D1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6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показателями: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в сумме </w:t>
      </w:r>
      <w:r w:rsidR="005D1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12 678</w:t>
      </w:r>
      <w:r w:rsidR="005D18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5D1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887,</w:t>
      </w:r>
      <w:r w:rsidR="005D18D8" w:rsidRPr="005D1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</w:t>
      </w:r>
      <w:r w:rsidR="00CE4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5496" w:rsidRPr="00FE5496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согласно приложению 1.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в сумме </w:t>
      </w:r>
      <w:r w:rsidR="005D1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12 918 856,99 </w:t>
      </w:r>
      <w:r w:rsidR="00C76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согласно приложению 2. 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финансирования дефицита согласно приложению 3.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Направить отчет об исполнении бюджета Щегловского сельского поселения за </w:t>
      </w:r>
      <w:r w:rsidR="00C632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D1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2019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Совет народных депутатов Щегловского сельского поселения и контрольно-счетный орган Щегловского сельского поселения. 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42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постановление в районной газете «Заря» и </w:t>
      </w:r>
      <w:r w:rsidR="005F0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5F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Щ</w:t>
      </w:r>
      <w:r w:rsidR="00CA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егловского сельского поселения </w:t>
      </w:r>
      <w:r w:rsidR="005F0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Контроль над исполнением настоящего постановления возложить на главного бухгалтера Виноградову Л.И.</w:t>
      </w:r>
    </w:p>
    <w:p w:rsidR="00EF69F8" w:rsidRDefault="00EF69F8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F8" w:rsidRPr="00022BA9" w:rsidRDefault="00EF69F8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A9" w:rsidRPr="00022BA9" w:rsidRDefault="00593AFA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9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0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Гришин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9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04" w:rsidRDefault="00475C04"/>
    <w:p w:rsidR="005D18D8" w:rsidRDefault="005D18D8">
      <w:r>
        <w:fldChar w:fldCharType="begin"/>
      </w:r>
      <w:r>
        <w:instrText xml:space="preserve"> LINK Excel.Sheet.8 "C:\\Users\\Олеся\\Downloads\\отчет на 01.07.2019г..xls" "1. июнь 2019 г. Доходы!R2C1:R41C7" \a \f 4 \h </w:instrText>
      </w:r>
      <w:r>
        <w:fldChar w:fldCharType="separat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3580"/>
        <w:gridCol w:w="707"/>
        <w:gridCol w:w="2140"/>
        <w:gridCol w:w="1480"/>
        <w:gridCol w:w="1480"/>
        <w:gridCol w:w="1480"/>
      </w:tblGrid>
      <w:tr w:rsidR="005D18D8" w:rsidRPr="005D18D8" w:rsidTr="005D18D8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5D18D8" w:rsidRPr="005D18D8" w:rsidTr="005D18D8">
        <w:trPr>
          <w:trHeight w:val="255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июля 2019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01.07.2019</w:t>
            </w:r>
          </w:p>
        </w:tc>
      </w:tr>
      <w:tr w:rsidR="005D18D8" w:rsidRPr="005D18D8" w:rsidTr="005D18D8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Щегловского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</w:t>
            </w:r>
          </w:p>
        </w:tc>
      </w:tr>
      <w:tr w:rsidR="005D18D8" w:rsidRPr="005D18D8" w:rsidTr="005D18D8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Щегловского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5D18D8" w:rsidRPr="005D18D8" w:rsidTr="005D18D8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8D8" w:rsidRPr="005D18D8" w:rsidTr="005D18D8">
        <w:trPr>
          <w:trHeight w:val="25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5D18D8" w:rsidRPr="005D18D8" w:rsidTr="005D18D8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8D8" w:rsidRPr="005D18D8" w:rsidTr="005D18D8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D18D8" w:rsidRPr="005D18D8" w:rsidTr="005D18D8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5D18D8" w:rsidRPr="005D18D8" w:rsidTr="005D18D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37 736 794,50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12 678 887,83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25 320 130,10</w:t>
            </w:r>
          </w:p>
        </w:tc>
      </w:tr>
      <w:tr w:rsidR="005D18D8" w:rsidRPr="005D18D8" w:rsidTr="005D18D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4 160 861,75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4 619 138,25</w:t>
            </w:r>
          </w:p>
        </w:tc>
      </w:tr>
      <w:tr w:rsidR="005D18D8" w:rsidRPr="005D18D8" w:rsidTr="005D18D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1 556,02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000 10102050 01 1000 110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-387,58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Дохода от уплаты акцизов на дизельное тпливо,зачисляемые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749 912,08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385 087,92</w:t>
            </w:r>
          </w:p>
        </w:tc>
      </w:tr>
      <w:tr w:rsidR="005D18D8" w:rsidRPr="005D18D8" w:rsidTr="005D18D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Дохода от уплаты акцизов на моторные масля для дизельных и карбюраторных двигателей,зачисляемые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5 689,63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2 310,37</w:t>
            </w:r>
          </w:p>
        </w:tc>
      </w:tr>
      <w:tr w:rsidR="005D18D8" w:rsidRPr="005D18D8" w:rsidTr="005D18D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Дохода от уплаты акцизов на автомобильный бензин,производимый на территории РФ,зачисляемые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2 262 000,00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1 039 181,33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1 222 818,67</w:t>
            </w:r>
          </w:p>
        </w:tc>
      </w:tr>
      <w:tr w:rsidR="005D18D8" w:rsidRPr="005D18D8" w:rsidTr="005D18D8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Дохода от уплаты акцизов на прямогонный бензин,производимый на территории РФ,зачисляемые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-142 841,40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-69 158,60</w:t>
            </w:r>
          </w:p>
        </w:tc>
      </w:tr>
      <w:tr w:rsidR="005D18D8" w:rsidRPr="005D18D8" w:rsidTr="005D18D8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8 828,70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территорий. 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94 146,54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350 853,46</w:t>
            </w:r>
          </w:p>
        </w:tc>
      </w:tr>
      <w:tr w:rsidR="005D18D8" w:rsidRPr="005D18D8" w:rsidTr="005D18D8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7 647,61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поселений. 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5 969 410,83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7 494 589,17</w:t>
            </w:r>
          </w:p>
        </w:tc>
      </w:tr>
      <w:tr w:rsidR="005D18D8" w:rsidRPr="005D18D8" w:rsidTr="005D18D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12 336,57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поселений. 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406 400,64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3 093 599,36</w:t>
            </w:r>
          </w:p>
        </w:tc>
      </w:tr>
      <w:tr w:rsidR="005D18D8" w:rsidRPr="005D18D8" w:rsidTr="005D18D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18 502,04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18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</w:tr>
      <w:tr w:rsidR="005D18D8" w:rsidRPr="005D18D8" w:rsidTr="005D18D8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Дотации бюджетам сельских поселений на выравнивание бюджетной обеспеченности.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000 20215001 10 1000 150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6 536 000,00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6 536 000,00</w:t>
            </w:r>
          </w:p>
        </w:tc>
      </w:tr>
      <w:tr w:rsidR="005D18D8" w:rsidRPr="005D18D8" w:rsidTr="005D18D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Субвенция бюджетам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121 903,00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121 907,00</w:t>
            </w:r>
          </w:p>
        </w:tc>
      </w:tr>
      <w:tr w:rsidR="005D18D8" w:rsidRPr="005D18D8" w:rsidTr="005D18D8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мнстного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000 20240014 10 0000 150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</w:tr>
      <w:tr w:rsidR="005D18D8" w:rsidRPr="005D18D8" w:rsidTr="005D18D8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1 250 000,00</w:t>
            </w:r>
          </w:p>
        </w:tc>
      </w:tr>
      <w:tr w:rsidR="005D18D8" w:rsidRPr="005D18D8" w:rsidTr="005D18D8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Поступления от денежных пожертвований,предоставляемых физическими лицами получателями средств бюджетов сельских поселений(на реализацию проектов инициативного бюджетирования "Твой Кузбасс-твоя инициатива" в Кемеровской области)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000 20705020 10 0300 150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66 984,50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66 984,50</w:t>
            </w:r>
          </w:p>
        </w:tc>
      </w:tr>
      <w:tr w:rsidR="005D18D8" w:rsidRPr="005D18D8" w:rsidTr="005D18D8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000 20705030 10 0009 150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213 306,00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(на реализацию проектов инициативного бюджетирования "Твой Кузбасс-твоя инициатива" в Кемеровской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000 20705030 10 0300 150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124 000,00</w:t>
            </w:r>
          </w:p>
        </w:tc>
      </w:tr>
    </w:tbl>
    <w:p w:rsidR="005D18D8" w:rsidRDefault="005D18D8" w:rsidP="005D18D8">
      <w:r>
        <w:lastRenderedPageBreak/>
        <w:fldChar w:fldCharType="end"/>
      </w:r>
      <w:r>
        <w:fldChar w:fldCharType="begin"/>
      </w:r>
      <w:r>
        <w:instrText xml:space="preserve"> LINK Excel.Sheet.8 "C:\\Users\\Олеся\\Downloads\\отчет на 01.07.2019г..xls" "1. июнь 2019 г. Расходы!R1C1:R151C7" \a \f 4 \h </w:instrText>
      </w:r>
      <w:r>
        <w:fldChar w:fldCharType="separate"/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3480"/>
        <w:gridCol w:w="760"/>
        <w:gridCol w:w="2140"/>
        <w:gridCol w:w="1480"/>
        <w:gridCol w:w="1480"/>
        <w:gridCol w:w="1480"/>
      </w:tblGrid>
      <w:tr w:rsidR="005D18D8" w:rsidRPr="005D18D8" w:rsidTr="005D18D8">
        <w:trPr>
          <w:trHeight w:val="263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D8" w:rsidRPr="005D18D8" w:rsidRDefault="005D18D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5D18D8" w:rsidRPr="005D18D8" w:rsidTr="005D18D8">
        <w:trPr>
          <w:trHeight w:val="203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8D8" w:rsidRPr="005D18D8" w:rsidTr="005D18D8">
        <w:trPr>
          <w:trHeight w:val="61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D18D8" w:rsidRPr="005D18D8" w:rsidTr="005D18D8">
        <w:trPr>
          <w:trHeight w:val="1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37 736 794,50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12 918 856,99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24 817 937,51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10 829 300,00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4 468 088,65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6 361 211,35</w:t>
            </w:r>
          </w:p>
        </w:tc>
      </w:tr>
      <w:tr w:rsidR="005D18D8" w:rsidRPr="005D18D8" w:rsidTr="005D18D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322 687,65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463 312,35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322 687,65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463 312,35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000 0102 99000 19020 000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322 687,65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463 312,35</w:t>
            </w:r>
          </w:p>
        </w:tc>
      </w:tr>
      <w:tr w:rsidR="005D18D8" w:rsidRPr="005D18D8" w:rsidTr="005D18D8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000 0102 99000 19020 100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322 687,65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463 312,35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000 0102 99000 19020 120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322 687,65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463 312,35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000 0102 99000 19020 121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252 479,00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351 221,00</w:t>
            </w:r>
          </w:p>
        </w:tc>
      </w:tr>
      <w:tr w:rsidR="005D18D8" w:rsidRPr="005D18D8" w:rsidTr="005D18D8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000 0102 99000 19020 129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70 208,65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112 091,35</w:t>
            </w:r>
          </w:p>
        </w:tc>
      </w:tr>
      <w:tr w:rsidR="005D18D8" w:rsidRPr="005D18D8" w:rsidTr="005D18D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9 816 000,00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4 109 427,75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5 706 572,25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9 816 000,00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4 109 427,75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5 706 572,25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9 816 000,00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4 109 427,75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5 706 572,25</w:t>
            </w:r>
          </w:p>
        </w:tc>
      </w:tr>
      <w:tr w:rsidR="005D18D8" w:rsidRPr="005D18D8" w:rsidTr="005D18D8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6 897 000,00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2 914 127,44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3 982 872,56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6 897 000,00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2 914 127,44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3 982 872,56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5 297 100,00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2 269 323,95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3 027 776,05</w:t>
            </w:r>
          </w:p>
        </w:tc>
      </w:tr>
      <w:tr w:rsidR="005D18D8" w:rsidRPr="005D18D8" w:rsidTr="005D18D8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644 803,49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955 096,51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2 693 700,00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1 099 453,31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1 594 246,69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2 693 700,00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1 099 453,31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1 594 246,69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257 613,63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387 386,37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2 048 700,00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841 839,68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1 206 860,32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12 650,00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12 650,00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83 197,00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116 803,00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83 197,00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116 803,00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71 038,00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113 962,00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2 841,00</w:t>
            </w:r>
          </w:p>
        </w:tc>
      </w:tr>
      <w:tr w:rsidR="005D18D8" w:rsidRPr="005D18D8" w:rsidTr="005D18D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000 0106 00000 00000 000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13 150,00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000 0106 99000 00000 000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13 150,00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000 0106 99000 19030 000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13 150,00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000 0106 99000 19030 500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13 150,00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000 0106 99000 19030 540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13 150,00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178 176,75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178 176,75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178 176,75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178 176,75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Резервные фонды  Администрации Щегловского сельского поселения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000 0111 99000 19010 000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178 176,75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178 176,75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000 0111 99000 19010 800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178 176,75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178 176,75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000 0111 99000 19010 870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178 176,75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178 176,75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22 823,25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22 823,25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22 823,25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22 823,25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Резервные фонды  Администрации Щегловского сельского поселения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000 0113 99000 19010 000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22 823,25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22 823,25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000 0113 99000 19010 300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22 823,25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22 823,25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000 0113 99000 19010 360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22 823,25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22 823,25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243 810,00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102 201,61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141 608,39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243 810,00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102 201,61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141 608,39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243 810,00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102 201,61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141 608,39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243 810,00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102 201,61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141 608,39</w:t>
            </w:r>
          </w:p>
        </w:tc>
      </w:tr>
      <w:tr w:rsidR="005D18D8" w:rsidRPr="005D18D8" w:rsidTr="005D18D8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102 201,61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135 898,39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102 201,61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135 898,39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79 191,70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103 708,30</w:t>
            </w:r>
          </w:p>
        </w:tc>
      </w:tr>
      <w:tr w:rsidR="005D18D8" w:rsidRPr="005D18D8" w:rsidTr="005D18D8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23 009,91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32 190,09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5 710,00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5 710,00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5 710,00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5 710,00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5 710,00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1 047 500,00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330 980,65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716 519,35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1 047 500,00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330 980,65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716 519,35</w:t>
            </w:r>
          </w:p>
        </w:tc>
      </w:tr>
      <w:tr w:rsidR="005D18D8" w:rsidRPr="005D18D8" w:rsidTr="005D18D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Щегловского сельского поселения "Обеспечение безопасности условий жизни и деятельности населения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898 500,00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181 980,65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716 519,35</w:t>
            </w:r>
          </w:p>
        </w:tc>
      </w:tr>
      <w:tr w:rsidR="005D18D8" w:rsidRPr="005D18D8" w:rsidTr="005D18D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898 500,00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181 980,65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716 519,35</w:t>
            </w:r>
          </w:p>
        </w:tc>
      </w:tr>
      <w:tr w:rsidR="005D18D8" w:rsidRPr="005D18D8" w:rsidTr="005D18D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дополнительному оборудованию минерализованных полос и противопожарных разрывов в случае угрозы населенным пунктам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35 628,72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390 371,28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000 0310 03100 10140 200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35 628,72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390 371,28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000 0310 03100 10140 240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35 628,72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390 371,28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000 0310 03100 10140 244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35 628,72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390 371,28</w:t>
            </w:r>
          </w:p>
        </w:tc>
      </w:tr>
      <w:tr w:rsidR="005D18D8" w:rsidRPr="005D18D8" w:rsidTr="005D18D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в границах населенных пунктов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116 118,13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255 881,87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116 118,13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255 881,87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116 118,13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255 881,87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000 0310 03100 10150 244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116 118,13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255 881,87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безопасности людей на водных объектах,охрана их жизни и здоровья"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000 0310 03100 10220 000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30 233,80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70 266,20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000 0310 03100 10220 200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30 233,80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70 266,20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000 0310 03100 10220 240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30 233,80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70 266,20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000 0310 03100 10220 244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30 233,80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70 266,20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Резервные фонды  Администрации Щегловского сельского поселения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000 0310 99000 19010 000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000 0310 99000 19010 200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000 0310 99000 19010 240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000 0310 99000 19010 244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8 756 000,00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4 061 666,97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4 694 333,03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8 756 000,00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4 061 666,97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4 694 333,03</w:t>
            </w:r>
          </w:p>
        </w:tc>
      </w:tr>
      <w:tr w:rsidR="005D18D8" w:rsidRPr="005D18D8" w:rsidTr="005D18D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Щегловского сельского поселения "Ремонт и содержэание дорог общего пользования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8 756 000,00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4 061 666,97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4 694 333,03</w:t>
            </w:r>
          </w:p>
        </w:tc>
      </w:tr>
      <w:tr w:rsidR="005D18D8" w:rsidRPr="005D18D8" w:rsidTr="005D18D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содержания,ремонта дорог общего пользования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2 448 068,36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3 114 931,64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Очистка проезжей части дорог, обочин от снега населенных пунктов Щегловского сельского поселения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000 0409 01100 10010 000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2 448 068,36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3 114 931,64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000 0409 01100 10010 200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2 448 068,36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3 114 931,64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000 0409 01100 10010 240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2 448 068,36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3 114 931,64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000 0409 01100 10010 244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5 563 000,00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2 448 068,36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3 114 931,64</w:t>
            </w:r>
          </w:p>
        </w:tc>
      </w:tr>
      <w:tr w:rsidR="005D18D8" w:rsidRPr="005D18D8" w:rsidTr="005D18D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"Ремонт земляного полотна дорожной одежды и элементов обустройства автомобильных дорог общего пользования"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1 613 598,61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1 579 401,39</w:t>
            </w:r>
          </w:p>
        </w:tc>
      </w:tr>
      <w:tr w:rsidR="005D18D8" w:rsidRPr="005D18D8" w:rsidTr="005D18D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Ремонт земляного полотна дорожной одежды и элементов обустройства автомобильных дорог общего пользования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000 0409 01200 10040 000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1 613 598,61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1 579 401,39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000 0409 01200 10040 500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1 613 598,61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1 579 401,39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000 0409 01200 10040 540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1 613 598,61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1 579 401,39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8 694 984,50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3 632 921,11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5 062 063,39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8 694 984,50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3 632 921,11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5 062 063,39</w:t>
            </w:r>
          </w:p>
        </w:tc>
      </w:tr>
      <w:tr w:rsidR="005D18D8" w:rsidRPr="005D18D8" w:rsidTr="005D18D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Щегловского сельского поселения "Комплексное благоустройство территории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8 694 984,50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3 632 921,11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5 062 063,39</w:t>
            </w:r>
          </w:p>
        </w:tc>
      </w:tr>
      <w:tr w:rsidR="005D18D8" w:rsidRPr="005D18D8" w:rsidTr="005D18D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 на территории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1 338 917,28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1 811 082,72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оплате за электроэнергию уличного освещения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568 129,28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1 431 870,72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568 129,28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1 431 870,72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568 129,28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1 431 870,72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000 0503 02100 10050 244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568 129,28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1 431 870,72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содержанию,ремонту и замене фонарей уличного освещения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770 788,00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379 212,00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000 0503 02100 10060 200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1 146 100,00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766 900,00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379 200,00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000 0503 02100 10060 240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1 146 100,00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766 900,00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379 200,00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000 0503 02100 10060 244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1 146 100,00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379 200,00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000 0503 02100 10060 800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3 888,00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000 0503 02100 10060 830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3 888,00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</w:tr>
      <w:tr w:rsidR="005D18D8" w:rsidRPr="005D18D8" w:rsidTr="005D18D8">
        <w:trPr>
          <w:trHeight w:val="22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000 0503 02100 10060 831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"Озеленение территории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218 047,50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331 952,50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озеленению,удалению больных и аварийных деревьев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000 0503 02200 10070 000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218 047,50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331 952,50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000 0503 02200 10070 200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218 047,50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331 952,50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000 0503 02200 10070 240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218 047,50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331 952,50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000 0503 02200 10070 244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218 047,50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331 952,50</w:t>
            </w:r>
          </w:p>
        </w:tc>
      </w:tr>
      <w:tr w:rsidR="005D18D8" w:rsidRPr="005D18D8" w:rsidTr="005D18D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"Повышение уровня комфортности и чистоты на территории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4 539 984,50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1 994 762,78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2 545 221,72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ликвидации несанкционированных свалок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32 369,56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426 630,44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000 0503 02300 10080 200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32 369,56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426 630,44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000 0503 02300 10080 240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32 369,56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426 630,44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000 0503 02300 10080 244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32 369,56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426 630,44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содержанию парка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69 290,10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45 709,90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000 0503 02300 10090 200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69 290,10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45 709,90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000 0503 02300 10090 240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69 290,10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45 709,90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000 0503 02300 10090 244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69 290,10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45 709,90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организации сбора и вывоза бытовых отходов и мусора на территории поселения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1 893 103,12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506 896,88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000 0503 02300 10100 200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1 893 103,12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506 896,88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000 0503 02300 10100 240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1 893 103,12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506 896,88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000 0503 02300 10100 244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1 893 103,12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506 896,88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000 0503 02300 73420 000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1 250 000,00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000 0503 02300 73420 200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1 250 000,00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000 0503 02300 73420 240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1 250 000,00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000 0503 02300 73420 244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1 250 000,00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 "Твой Кузбасс-твоя инициатива"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S3420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315 984,50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315 984,50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S3420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315 984,50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315 984,50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S3420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315 984,50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315 984,50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02300 S3420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315 984,50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315 984,50</w:t>
            </w:r>
          </w:p>
        </w:tc>
      </w:tr>
      <w:tr w:rsidR="005D18D8" w:rsidRPr="005D18D8" w:rsidTr="005D18D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"Содержание мест захоронения и памятников воинской славы на териитории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000 0503 02400 00000 000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81 193,55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373 806,45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ремонту и содержанию памятников воинской славы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000 0503 02400 10120 000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81 193,55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373 806,45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000 0503 02400 10120 200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81 193,55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373 806,45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000 0503 02400 10120 240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81 193,55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373 806,45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000 0503 02400 10120 244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81 193,55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373 806,45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7 490 200,00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7 490 200,00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7 490 200,00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7 490 200,00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7 490 200,00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7 490 200,00</w:t>
            </w:r>
          </w:p>
        </w:tc>
      </w:tr>
      <w:tr w:rsidR="005D18D8" w:rsidRPr="005D18D8" w:rsidTr="005D18D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дворцов и домов культуры,других учреждений культуры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000 0801 99000 19160 000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7 490 200,00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7 490 200,00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000 0801 99000 19160 500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7 490 200,00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7 490 200,00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000 0801 99000 19160 540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7 490 200,00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7 490 200,00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322 998,00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352 002,00</w:t>
            </w:r>
          </w:p>
        </w:tc>
      </w:tr>
      <w:tr w:rsidR="005D18D8" w:rsidRPr="005D18D8" w:rsidTr="005D18D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322 998,00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352 002,00</w:t>
            </w:r>
          </w:p>
        </w:tc>
      </w:tr>
      <w:tr w:rsidR="005D18D8" w:rsidRPr="005D18D8" w:rsidTr="005D18D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Щегловского сельского поселения "Социальная поддержка населения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322 998,00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352 002,00</w:t>
            </w:r>
          </w:p>
        </w:tc>
      </w:tr>
      <w:tr w:rsidR="005D18D8" w:rsidRPr="005D18D8" w:rsidTr="005D18D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доплаты к пенсиям за выслугу лет лицам,замещающим муниципальные должности муниципальной службы в муниципальном образовании Щегловское сельское поселение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322 998,00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352 002,00</w:t>
            </w:r>
          </w:p>
        </w:tc>
      </w:tr>
      <w:tr w:rsidR="005D18D8" w:rsidRPr="005D18D8" w:rsidTr="005D18D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Доплаты к пенсии за выслугу лет лицам,замещающим муниципальные должности муниципальной службы в МО Щегловское сельское поселение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000 1001 06200 85010 000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322 998,00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352 002,00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000 1001 06200 85010 300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322 998,00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352 002,00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000 1001 06200 85010 310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322 998,00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352 002,00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000 1001 06200 85010 312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322 998,00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352 002,00</w:t>
            </w:r>
          </w:p>
        </w:tc>
      </w:tr>
      <w:tr w:rsidR="005D18D8" w:rsidRPr="005D18D8" w:rsidTr="005D18D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8D8" w:rsidRPr="005D18D8" w:rsidRDefault="005D18D8" w:rsidP="005D18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-239 969,16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8D8" w:rsidRPr="005D18D8" w:rsidRDefault="005D18D8" w:rsidP="005D18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18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C632FB" w:rsidRDefault="005D18D8" w:rsidP="005D18D8">
      <w:r>
        <w:fldChar w:fldCharType="end"/>
      </w:r>
    </w:p>
    <w:p w:rsidR="00C632FB" w:rsidRDefault="00C632FB"/>
    <w:p w:rsidR="00C632FB" w:rsidRDefault="00C632FB"/>
    <w:p w:rsidR="001E6CEF" w:rsidRDefault="001E6CE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27636F" w:rsidRDefault="0027636F"/>
    <w:p w:rsidR="001E6CEF" w:rsidRDefault="001E6CEF" w:rsidP="001E6CEF">
      <w:pPr>
        <w:jc w:val="center"/>
      </w:pPr>
    </w:p>
    <w:tbl>
      <w:tblPr>
        <w:tblW w:w="12827" w:type="dxa"/>
        <w:tblLook w:val="04A0" w:firstRow="1" w:lastRow="0" w:firstColumn="1" w:lastColumn="0" w:noHBand="0" w:noVBand="1"/>
      </w:tblPr>
      <w:tblGrid>
        <w:gridCol w:w="5180"/>
        <w:gridCol w:w="144"/>
        <w:gridCol w:w="576"/>
        <w:gridCol w:w="197"/>
        <w:gridCol w:w="1943"/>
        <w:gridCol w:w="235"/>
        <w:gridCol w:w="1305"/>
        <w:gridCol w:w="201"/>
        <w:gridCol w:w="1099"/>
        <w:gridCol w:w="240"/>
        <w:gridCol w:w="167"/>
        <w:gridCol w:w="1373"/>
        <w:gridCol w:w="133"/>
        <w:gridCol w:w="34"/>
      </w:tblGrid>
      <w:tr w:rsidR="001E0276" w:rsidRPr="001E0276" w:rsidTr="00C632FB">
        <w:trPr>
          <w:gridAfter w:val="1"/>
          <w:wAfter w:w="34" w:type="dxa"/>
          <w:trHeight w:val="263"/>
        </w:trPr>
        <w:tc>
          <w:tcPr>
            <w:tcW w:w="127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0276" w:rsidRDefault="001E0276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-138"/>
              <w:tblOverlap w:val="never"/>
              <w:tblW w:w="10880" w:type="dxa"/>
              <w:tblLook w:val="04A0" w:firstRow="1" w:lastRow="0" w:firstColumn="1" w:lastColumn="0" w:noHBand="0" w:noVBand="1"/>
            </w:tblPr>
            <w:tblGrid>
              <w:gridCol w:w="3400"/>
              <w:gridCol w:w="720"/>
              <w:gridCol w:w="2140"/>
              <w:gridCol w:w="1540"/>
              <w:gridCol w:w="1540"/>
              <w:gridCol w:w="1540"/>
            </w:tblGrid>
            <w:tr w:rsidR="00512C6D" w:rsidRPr="005D18D8" w:rsidTr="00512C6D">
              <w:trPr>
                <w:trHeight w:val="263"/>
              </w:trPr>
              <w:tc>
                <w:tcPr>
                  <w:tcW w:w="108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5D18D8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3. Источники финансирования дефицита бюджетов</w:t>
                  </w:r>
                </w:p>
              </w:tc>
            </w:tr>
            <w:tr w:rsidR="00512C6D" w:rsidRPr="005D18D8" w:rsidTr="00512C6D">
              <w:trPr>
                <w:trHeight w:val="203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Форма 0503117 с.3     </w:t>
                  </w:r>
                </w:p>
              </w:tc>
            </w:tr>
            <w:tr w:rsidR="00512C6D" w:rsidRPr="005D18D8" w:rsidTr="00512C6D">
              <w:trPr>
                <w:trHeight w:val="1020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512C6D" w:rsidRPr="005D18D8" w:rsidTr="00512C6D">
              <w:trPr>
                <w:trHeight w:val="192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</w:tr>
            <w:tr w:rsidR="00512C6D" w:rsidRPr="005D18D8" w:rsidTr="00512C6D">
              <w:trPr>
                <w:trHeight w:val="45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239 969,16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12C6D" w:rsidRPr="005D18D8" w:rsidTr="00512C6D">
              <w:trPr>
                <w:trHeight w:val="225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000 01000000 00 0000 000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239 969,16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12C6D" w:rsidRPr="005D18D8" w:rsidTr="00512C6D">
              <w:trPr>
                <w:trHeight w:val="45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000 01050000 00 0000 000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239 969,16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12C6D" w:rsidRPr="005D18D8" w:rsidTr="00512C6D">
              <w:trPr>
                <w:trHeight w:val="45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000 01050000 00 0000 500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-37 736 794,50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-12 678 887,83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</w:tr>
            <w:tr w:rsidR="00512C6D" w:rsidRPr="005D18D8" w:rsidTr="00512C6D">
              <w:trPr>
                <w:trHeight w:val="45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000 01050200 00 0000 500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-37 736 794,50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-12 678 887,83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</w:tr>
            <w:tr w:rsidR="00512C6D" w:rsidRPr="005D18D8" w:rsidTr="00512C6D">
              <w:trPr>
                <w:trHeight w:val="45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000 01050201 00 0000 510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-37 736 794,50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-12 678 887,83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</w:tr>
            <w:tr w:rsidR="00512C6D" w:rsidRPr="005D18D8" w:rsidTr="00512C6D">
              <w:trPr>
                <w:trHeight w:val="45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000 01050201 10 0000 510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-37 736 794,50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-12 678 887,83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</w:tr>
            <w:tr w:rsidR="00512C6D" w:rsidRPr="005D18D8" w:rsidTr="00512C6D">
              <w:trPr>
                <w:trHeight w:val="45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000 01050000 00 0000 600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37 736 794,50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12 918 856,99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</w:tr>
            <w:tr w:rsidR="00512C6D" w:rsidRPr="005D18D8" w:rsidTr="00512C6D">
              <w:trPr>
                <w:trHeight w:val="45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000 01050200 00 0000 600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37 736 794,50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12 918 856,99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</w:tr>
            <w:tr w:rsidR="00512C6D" w:rsidRPr="005D18D8" w:rsidTr="00512C6D">
              <w:trPr>
                <w:trHeight w:val="45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000 01050201 00 0000 610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37 736 794,50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12 918 856,99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</w:tr>
            <w:tr w:rsidR="00512C6D" w:rsidRPr="005D18D8" w:rsidTr="00512C6D">
              <w:trPr>
                <w:trHeight w:val="45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000 01050201 10 0000 610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37 736 794,50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12 918 856,99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2C6D" w:rsidRPr="005D18D8" w:rsidRDefault="00512C6D" w:rsidP="00512C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5D18D8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</w:tr>
          </w:tbl>
          <w:p w:rsidR="00C632FB" w:rsidRPr="001E0276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0276" w:rsidRPr="001E0276" w:rsidTr="00C632FB">
        <w:trPr>
          <w:gridAfter w:val="1"/>
          <w:wAfter w:w="34" w:type="dxa"/>
          <w:trHeight w:val="203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FE5496" w:rsidTr="00C632FB">
        <w:trPr>
          <w:trHeight w:val="2552"/>
        </w:trPr>
        <w:tc>
          <w:tcPr>
            <w:tcW w:w="128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18D8" w:rsidRDefault="005D18D8" w:rsidP="000E49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7636F" w:rsidRDefault="0027636F" w:rsidP="0027636F">
            <w:r>
              <w:fldChar w:fldCharType="begin"/>
            </w:r>
            <w:r>
              <w:instrText xml:space="preserve"> LINK Excel.Sheet.8 "C:\\Users\\Олеся\\Downloads\\отчет на 01.07.2019г..xls" "1. июнь 2019 г. ИФ!R1C1:R15C7" \a \f 4 \h </w:instrText>
            </w:r>
            <w:r>
              <w:fldChar w:fldCharType="separate"/>
            </w:r>
          </w:p>
          <w:p w:rsidR="0027636F" w:rsidRDefault="0027636F" w:rsidP="0027636F">
            <w:r>
              <w:fldChar w:fldCharType="end"/>
            </w: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D18D8" w:rsidRDefault="005D18D8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632FB" w:rsidRPr="00FE5496" w:rsidRDefault="00C632FB" w:rsidP="00C632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51CC" w:rsidRPr="00F451CC" w:rsidTr="00C632FB">
        <w:trPr>
          <w:gridAfter w:val="2"/>
          <w:wAfter w:w="167" w:type="dxa"/>
          <w:trHeight w:val="263"/>
        </w:trPr>
        <w:tc>
          <w:tcPr>
            <w:tcW w:w="12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51CC" w:rsidRPr="00F451CC" w:rsidTr="005D18D8">
        <w:trPr>
          <w:gridAfter w:val="2"/>
          <w:wAfter w:w="167" w:type="dxa"/>
          <w:trHeight w:val="8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5D18D8" w:rsidP="005D18D8">
            <w:pPr>
              <w:tabs>
                <w:tab w:val="left" w:pos="3480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C632FB" w:rsidRPr="00C632FB" w:rsidTr="00C632FB">
        <w:trPr>
          <w:gridAfter w:val="5"/>
          <w:wAfter w:w="1947" w:type="dxa"/>
          <w:trHeight w:val="263"/>
        </w:trPr>
        <w:tc>
          <w:tcPr>
            <w:tcW w:w="10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2FB" w:rsidRPr="00C632FB" w:rsidRDefault="00C632FB" w:rsidP="005D18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E5496" w:rsidRDefault="00FE5496" w:rsidP="0027636F"/>
    <w:sectPr w:rsidR="00FE5496" w:rsidSect="00475C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EC" w:rsidRDefault="003927EC" w:rsidP="003E20F1">
      <w:pPr>
        <w:spacing w:after="0" w:line="240" w:lineRule="auto"/>
      </w:pPr>
      <w:r>
        <w:separator/>
      </w:r>
    </w:p>
  </w:endnote>
  <w:endnote w:type="continuationSeparator" w:id="0">
    <w:p w:rsidR="003927EC" w:rsidRDefault="003927EC" w:rsidP="003E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EC" w:rsidRDefault="003927EC" w:rsidP="003E20F1">
      <w:pPr>
        <w:spacing w:after="0" w:line="240" w:lineRule="auto"/>
      </w:pPr>
      <w:r>
        <w:separator/>
      </w:r>
    </w:p>
  </w:footnote>
  <w:footnote w:type="continuationSeparator" w:id="0">
    <w:p w:rsidR="003927EC" w:rsidRDefault="003927EC" w:rsidP="003E2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98"/>
    <w:rsid w:val="00022BA9"/>
    <w:rsid w:val="000A40AB"/>
    <w:rsid w:val="000D5D34"/>
    <w:rsid w:val="000E4973"/>
    <w:rsid w:val="000F56BD"/>
    <w:rsid w:val="001B5306"/>
    <w:rsid w:val="001E0276"/>
    <w:rsid w:val="001E6CEF"/>
    <w:rsid w:val="0027636F"/>
    <w:rsid w:val="002801C2"/>
    <w:rsid w:val="002D154C"/>
    <w:rsid w:val="003927EC"/>
    <w:rsid w:val="003E20F1"/>
    <w:rsid w:val="00420E3D"/>
    <w:rsid w:val="00475C04"/>
    <w:rsid w:val="00512C6D"/>
    <w:rsid w:val="00593AFA"/>
    <w:rsid w:val="005C4620"/>
    <w:rsid w:val="005D18D8"/>
    <w:rsid w:val="005D770D"/>
    <w:rsid w:val="005E7144"/>
    <w:rsid w:val="005F0A7A"/>
    <w:rsid w:val="00605CB6"/>
    <w:rsid w:val="00672761"/>
    <w:rsid w:val="0070055B"/>
    <w:rsid w:val="00710365"/>
    <w:rsid w:val="00726D5B"/>
    <w:rsid w:val="007D0DC0"/>
    <w:rsid w:val="00834619"/>
    <w:rsid w:val="008A4011"/>
    <w:rsid w:val="008F6473"/>
    <w:rsid w:val="00912ADD"/>
    <w:rsid w:val="009A2D94"/>
    <w:rsid w:val="009B5E98"/>
    <w:rsid w:val="00A17DBF"/>
    <w:rsid w:val="00A954DC"/>
    <w:rsid w:val="00AC7406"/>
    <w:rsid w:val="00B446BD"/>
    <w:rsid w:val="00B9427F"/>
    <w:rsid w:val="00C17CCC"/>
    <w:rsid w:val="00C53EB1"/>
    <w:rsid w:val="00C62FF9"/>
    <w:rsid w:val="00C632FB"/>
    <w:rsid w:val="00C762F3"/>
    <w:rsid w:val="00C913BE"/>
    <w:rsid w:val="00CA2169"/>
    <w:rsid w:val="00CA608A"/>
    <w:rsid w:val="00CE443D"/>
    <w:rsid w:val="00D40F42"/>
    <w:rsid w:val="00D64AEA"/>
    <w:rsid w:val="00D773FC"/>
    <w:rsid w:val="00E2053B"/>
    <w:rsid w:val="00E70E47"/>
    <w:rsid w:val="00E7176A"/>
    <w:rsid w:val="00EC3BFA"/>
    <w:rsid w:val="00ED6061"/>
    <w:rsid w:val="00EE70BD"/>
    <w:rsid w:val="00EF69F8"/>
    <w:rsid w:val="00F451CC"/>
    <w:rsid w:val="00F47D40"/>
    <w:rsid w:val="00F867AC"/>
    <w:rsid w:val="00FA1448"/>
    <w:rsid w:val="00FE5496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951C-D4DD-4239-BB4F-FB1145F6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0276"/>
  </w:style>
  <w:style w:type="character" w:styleId="a3">
    <w:name w:val="Hyperlink"/>
    <w:basedOn w:val="a0"/>
    <w:uiPriority w:val="99"/>
    <w:semiHidden/>
    <w:unhideWhenUsed/>
    <w:rsid w:val="001E0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0276"/>
    <w:rPr>
      <w:color w:val="800080"/>
      <w:u w:val="single"/>
    </w:rPr>
  </w:style>
  <w:style w:type="paragraph" w:customStyle="1" w:styleId="xl65">
    <w:name w:val="xl65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1E0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67">
    <w:name w:val="xl67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027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061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3E20F1"/>
  </w:style>
  <w:style w:type="paragraph" w:styleId="a7">
    <w:name w:val="header"/>
    <w:basedOn w:val="a"/>
    <w:link w:val="a8"/>
    <w:uiPriority w:val="99"/>
    <w:unhideWhenUsed/>
    <w:rsid w:val="003E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0F1"/>
  </w:style>
  <w:style w:type="paragraph" w:styleId="a9">
    <w:name w:val="footer"/>
    <w:basedOn w:val="a"/>
    <w:link w:val="aa"/>
    <w:uiPriority w:val="99"/>
    <w:unhideWhenUsed/>
    <w:rsid w:val="003E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7C0E-63B1-48BE-B1CA-6F604506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11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53</cp:revision>
  <cp:lastPrinted>2019-04-26T03:17:00Z</cp:lastPrinted>
  <dcterms:created xsi:type="dcterms:W3CDTF">2018-04-18T03:35:00Z</dcterms:created>
  <dcterms:modified xsi:type="dcterms:W3CDTF">2019-07-25T06:39:00Z</dcterms:modified>
</cp:coreProperties>
</file>