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87" w:rsidRDefault="00F06787" w:rsidP="00F0678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C4">
        <w:rPr>
          <w:rFonts w:ascii="Times New Roman" w:hAnsi="Times New Roman" w:cs="Times New Roman"/>
          <w:b/>
          <w:sz w:val="28"/>
          <w:szCs w:val="28"/>
        </w:rPr>
        <w:t>Об утверждении Порядка определения размера арендной платы, порядка, условий и сроков внесения арендной платы за использование земельных участков, государственная собственность на которые не разграничена, на территории Кемеровской области</w:t>
      </w:r>
    </w:p>
    <w:p w:rsidR="00F06787" w:rsidRPr="000120C4" w:rsidRDefault="00F06787" w:rsidP="00F0678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787" w:rsidRPr="000120C4" w:rsidRDefault="00F06787" w:rsidP="00F067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Прокуратура Кемеровского района разъясняет </w:t>
      </w:r>
      <w:r w:rsidRPr="000120C4">
        <w:rPr>
          <w:rFonts w:ascii="Times New Roman" w:hAnsi="Times New Roman" w:cs="Times New Roman"/>
          <w:sz w:val="28"/>
          <w:szCs w:val="28"/>
        </w:rPr>
        <w:t>Коллеги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120C4">
        <w:rPr>
          <w:rFonts w:ascii="Times New Roman" w:hAnsi="Times New Roman" w:cs="Times New Roman"/>
          <w:sz w:val="28"/>
          <w:szCs w:val="28"/>
        </w:rPr>
        <w:t xml:space="preserve"> Администрации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0C4">
        <w:rPr>
          <w:rFonts w:ascii="Times New Roman" w:hAnsi="Times New Roman" w:cs="Times New Roman"/>
          <w:sz w:val="28"/>
          <w:szCs w:val="28"/>
        </w:rPr>
        <w:t>29.04.2016</w:t>
      </w:r>
      <w:r>
        <w:rPr>
          <w:rFonts w:ascii="Times New Roman" w:hAnsi="Times New Roman" w:cs="Times New Roman"/>
          <w:sz w:val="28"/>
          <w:szCs w:val="28"/>
        </w:rPr>
        <w:t xml:space="preserve"> принято </w:t>
      </w:r>
      <w:hyperlink r:id="rId4" w:history="1">
        <w:r w:rsidRPr="000120C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12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120C4">
        <w:rPr>
          <w:rFonts w:ascii="Times New Roman" w:hAnsi="Times New Roman" w:cs="Times New Roman"/>
          <w:sz w:val="28"/>
          <w:szCs w:val="28"/>
        </w:rPr>
        <w:t xml:space="preserve"> 168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120C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Коллегии Администрации Кемеровской области от 05.02.2010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120C4">
        <w:rPr>
          <w:rFonts w:ascii="Times New Roman" w:hAnsi="Times New Roman" w:cs="Times New Roman"/>
          <w:sz w:val="28"/>
          <w:szCs w:val="28"/>
        </w:rPr>
        <w:t xml:space="preserve"> 47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20C4">
        <w:rPr>
          <w:rFonts w:ascii="Times New Roman" w:hAnsi="Times New Roman" w:cs="Times New Roman"/>
          <w:sz w:val="28"/>
          <w:szCs w:val="28"/>
        </w:rPr>
        <w:t>Об утверждении Порядка определения размера арендной платы, порядка, условий и сроков внесения арендной платы за использование земельных участков, государственная собственность на которые не разграничена, на территории Кемеровской области</w:t>
      </w:r>
      <w:r>
        <w:rPr>
          <w:rFonts w:ascii="Times New Roman" w:hAnsi="Times New Roman" w:cs="Times New Roman"/>
          <w:sz w:val="28"/>
          <w:szCs w:val="28"/>
        </w:rPr>
        <w:t>», которым у</w:t>
      </w:r>
      <w:r w:rsidRPr="000120C4">
        <w:rPr>
          <w:rFonts w:ascii="Times New Roman" w:hAnsi="Times New Roman" w:cs="Times New Roman"/>
          <w:sz w:val="28"/>
          <w:szCs w:val="28"/>
        </w:rPr>
        <w:t>становлен коэффициент, учитывающий уровень инфляции на 2016</w:t>
      </w:r>
      <w:proofErr w:type="gramEnd"/>
      <w:r w:rsidRPr="000120C4">
        <w:rPr>
          <w:rFonts w:ascii="Times New Roman" w:hAnsi="Times New Roman" w:cs="Times New Roman"/>
          <w:sz w:val="28"/>
          <w:szCs w:val="28"/>
        </w:rPr>
        <w:t xml:space="preserve"> год, в размере 1,129.</w:t>
      </w:r>
    </w:p>
    <w:p w:rsidR="00F06787" w:rsidRPr="000120C4" w:rsidRDefault="00F06787" w:rsidP="00F067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0C4">
        <w:rPr>
          <w:rFonts w:ascii="Times New Roman" w:hAnsi="Times New Roman" w:cs="Times New Roman"/>
          <w:sz w:val="28"/>
          <w:szCs w:val="28"/>
        </w:rPr>
        <w:t>Уточнено, что Порядок устанавливает порядок определения размера арендной платы, порядок, условия и сроки внесения арендной платы за использование земельных участков, государственная собственность на которые не разграничена, на территории Кемеровской области (за исключением города Кемерово) и предоставленных в аренду без торгов. Ранее не было указания о предоставлении земельных участков в аренду без торгов.</w:t>
      </w:r>
    </w:p>
    <w:p w:rsidR="00F06787" w:rsidRPr="000120C4" w:rsidRDefault="00F06787" w:rsidP="00F067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0C4">
        <w:rPr>
          <w:rFonts w:ascii="Times New Roman" w:hAnsi="Times New Roman" w:cs="Times New Roman"/>
          <w:sz w:val="28"/>
          <w:szCs w:val="28"/>
        </w:rPr>
        <w:t>Установлено, что размер арендной платы при использовании земельных участков в расчете на год определяется органом местного самоуправления, уполномоченным на распоряжение земельными участками, одним из следующих способов: на основании кадастровой стоимости земельных участков; на основании рыночной стоимости размера арендной платы земельных участков, определяемой в соответствии с законодательством Российской Федерации об оценочной деятельности.</w:t>
      </w:r>
      <w:proofErr w:type="gramEnd"/>
      <w:r w:rsidRPr="000120C4">
        <w:rPr>
          <w:rFonts w:ascii="Times New Roman" w:hAnsi="Times New Roman" w:cs="Times New Roman"/>
          <w:sz w:val="28"/>
          <w:szCs w:val="28"/>
        </w:rPr>
        <w:t xml:space="preserve"> Ранее размер арендной платы определялся: на основании кадастровой стоимости земельных участков; по результатам торгов (конкурсов, аукционов); на основании рыночно обоснованного размера арендной платы, определяемого в соответствии с законодательством Российской Федерации об оценочной деятельности.</w:t>
      </w:r>
    </w:p>
    <w:p w:rsidR="00F06787" w:rsidRPr="000120C4" w:rsidRDefault="00F06787" w:rsidP="00F067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0C4">
        <w:rPr>
          <w:rFonts w:ascii="Times New Roman" w:hAnsi="Times New Roman" w:cs="Times New Roman"/>
          <w:sz w:val="28"/>
          <w:szCs w:val="28"/>
        </w:rPr>
        <w:t>Внесены изменения в таблицы коэффициентов, которые применяются при расчете размера арендной платы в муниципальных образованиях Кемеровской области.</w:t>
      </w:r>
    </w:p>
    <w:p w:rsidR="00F06787" w:rsidRDefault="00F06787" w:rsidP="00F06787">
      <w:pPr>
        <w:pStyle w:val="ConsPlusNormal"/>
        <w:ind w:firstLine="709"/>
      </w:pPr>
      <w:hyperlink r:id="rId5" w:history="1">
        <w:r w:rsidRPr="000120C4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</w:r>
      </w:hyperlink>
      <w:r w:rsidRPr="000120C4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F06787" w:rsidRPr="000120C4" w:rsidRDefault="00F06787" w:rsidP="00F067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787" w:rsidRDefault="00F06787" w:rsidP="00F06787">
      <w:pPr>
        <w:pStyle w:val="ConsPlusNormal"/>
      </w:pPr>
      <w:hyperlink r:id="rId6" w:history="1">
        <w:r>
          <w:rPr>
            <w:i/>
            <w:color w:val="0000FF"/>
            <w:sz w:val="28"/>
          </w:rPr>
          <w:br/>
        </w:r>
      </w:hyperlink>
      <w:r>
        <w:rPr>
          <w:sz w:val="28"/>
        </w:rPr>
        <w:br/>
      </w:r>
    </w:p>
    <w:p w:rsidR="0074119C" w:rsidRDefault="0074119C"/>
    <w:sectPr w:rsidR="0074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787"/>
    <w:rsid w:val="0074119C"/>
    <w:rsid w:val="00F0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6D4DD9F6EAF3D29E909C97A8BF84FF6E3BDB739C4343879FB3D210D3E1E808E7AC63F94CB32B3C452E4D31048Bh6O6M" TargetMode="External"/><Relationship Id="rId5" Type="http://schemas.openxmlformats.org/officeDocument/2006/relationships/hyperlink" Target="consultantplus://offline/ref=FFDD351B7DF09C06940DC9254681AB5DD27FF34C837D38B6AC6DEF687370E1D686E474379E1E8664AAB052D33B79E8YBM" TargetMode="External"/><Relationship Id="rId4" Type="http://schemas.openxmlformats.org/officeDocument/2006/relationships/hyperlink" Target="consultantplus://offline/ref=FFDD351B7DF09C06940DC9254681AB5DD27FF34C8C7E3EB1A430E5602A7CE3D1E8Y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NatMih</dc:creator>
  <cp:keywords/>
  <dc:description/>
  <cp:lastModifiedBy>NatMih</cp:lastModifiedBy>
  <cp:revision>2</cp:revision>
  <dcterms:created xsi:type="dcterms:W3CDTF">2016-09-07T08:21:00Z</dcterms:created>
  <dcterms:modified xsi:type="dcterms:W3CDTF">2016-09-07T08:23:00Z</dcterms:modified>
</cp:coreProperties>
</file>