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27D" w:rsidRPr="00397D49" w:rsidRDefault="0004327D" w:rsidP="0004327D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rStyle w:val="a4"/>
          <w:b w:val="0"/>
          <w:color w:val="000000" w:themeColor="text1"/>
          <w:sz w:val="28"/>
          <w:szCs w:val="28"/>
        </w:rPr>
        <w:t>Прокуратура Кемеровского района разъясняет, что в</w:t>
      </w:r>
      <w:r w:rsidRPr="00397D49">
        <w:rPr>
          <w:rStyle w:val="a4"/>
          <w:b w:val="0"/>
          <w:color w:val="000000" w:themeColor="text1"/>
          <w:sz w:val="28"/>
          <w:szCs w:val="28"/>
        </w:rPr>
        <w:t xml:space="preserve"> соответствии с </w:t>
      </w:r>
      <w:hyperlink r:id="rId4" w:tgtFrame="_blank" w:history="1">
        <w:r w:rsidRPr="00397D49">
          <w:rPr>
            <w:rStyle w:val="a5"/>
            <w:bCs/>
            <w:color w:val="000000" w:themeColor="text1"/>
            <w:sz w:val="28"/>
            <w:szCs w:val="28"/>
            <w:u w:val="none"/>
          </w:rPr>
          <w:t>постановлением Правительства Российской Федерации от 09.09.2016 № 893</w:t>
        </w:r>
        <w:r w:rsidRPr="00397D49">
          <w:rPr>
            <w:bCs/>
            <w:color w:val="000000" w:themeColor="text1"/>
            <w:sz w:val="28"/>
            <w:szCs w:val="28"/>
          </w:rPr>
          <w:br/>
        </w:r>
        <w:r w:rsidRPr="00397D49">
          <w:rPr>
            <w:rStyle w:val="a5"/>
            <w:bCs/>
            <w:color w:val="000000" w:themeColor="text1"/>
            <w:sz w:val="28"/>
            <w:szCs w:val="28"/>
            <w:u w:val="none"/>
          </w:rPr>
          <w:t>«О порядке взаимодействия органов исполнительной власти и организаций при формировании и использовании сайта в информационно-телекоммуникационной сети «Интернет», содержащего информацию о ситуации на автомобильных дорогах федерального, регионального и межмуниципального значения</w:t>
        </w:r>
      </w:hyperlink>
      <w:r w:rsidRPr="00397D49">
        <w:rPr>
          <w:rStyle w:val="a4"/>
          <w:b w:val="0"/>
          <w:color w:val="000000" w:themeColor="text1"/>
          <w:sz w:val="28"/>
          <w:szCs w:val="28"/>
        </w:rPr>
        <w:t>»</w:t>
      </w:r>
    </w:p>
    <w:p w:rsidR="0004327D" w:rsidRPr="00397D49" w:rsidRDefault="0004327D" w:rsidP="0004327D">
      <w:pPr>
        <w:pStyle w:val="revann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97D49">
        <w:rPr>
          <w:color w:val="000000" w:themeColor="text1"/>
          <w:sz w:val="28"/>
          <w:szCs w:val="28"/>
        </w:rPr>
        <w:t>В России будет создан сайт о ситуации на автомобильных дорогах федерального, регионального и межмуниципального значения.</w:t>
      </w:r>
    </w:p>
    <w:p w:rsidR="0004327D" w:rsidRPr="00397D49" w:rsidRDefault="0004327D" w:rsidP="0004327D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97D49">
        <w:rPr>
          <w:color w:val="000000" w:themeColor="text1"/>
          <w:sz w:val="28"/>
          <w:szCs w:val="28"/>
        </w:rPr>
        <w:t xml:space="preserve">Создание, формирование и ведение такого сайта возложено на </w:t>
      </w:r>
      <w:proofErr w:type="spellStart"/>
      <w:r w:rsidRPr="00397D49">
        <w:rPr>
          <w:color w:val="000000" w:themeColor="text1"/>
          <w:sz w:val="28"/>
          <w:szCs w:val="28"/>
        </w:rPr>
        <w:t>Минкомсвязи</w:t>
      </w:r>
      <w:proofErr w:type="spellEnd"/>
      <w:r w:rsidRPr="00397D49">
        <w:rPr>
          <w:color w:val="000000" w:themeColor="text1"/>
          <w:sz w:val="28"/>
          <w:szCs w:val="28"/>
        </w:rPr>
        <w:t xml:space="preserve"> России. Утверждены Правила взаимодействия органов исполнительной власти и организаций при формировании и использовании сайта в сети «Интернет». </w:t>
      </w:r>
    </w:p>
    <w:p w:rsidR="0004327D" w:rsidRPr="00397D49" w:rsidRDefault="0004327D" w:rsidP="0004327D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97D49">
        <w:rPr>
          <w:color w:val="000000" w:themeColor="text1"/>
          <w:sz w:val="28"/>
          <w:szCs w:val="28"/>
        </w:rPr>
        <w:t xml:space="preserve">Доступ к общедоступной информации, размещенной на данном сайте, будет предоставляться на безвозмездной основе всем заинтересованным лицам. </w:t>
      </w:r>
    </w:p>
    <w:p w:rsidR="0004327D" w:rsidRPr="00397D49" w:rsidRDefault="0004327D" w:rsidP="0004327D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97D49">
        <w:rPr>
          <w:color w:val="000000" w:themeColor="text1"/>
          <w:sz w:val="28"/>
          <w:szCs w:val="28"/>
        </w:rPr>
        <w:t xml:space="preserve">Оператору сайта будут </w:t>
      </w:r>
      <w:proofErr w:type="gramStart"/>
      <w:r w:rsidRPr="00397D49">
        <w:rPr>
          <w:color w:val="000000" w:themeColor="text1"/>
          <w:sz w:val="28"/>
          <w:szCs w:val="28"/>
        </w:rPr>
        <w:t>предоставляться</w:t>
      </w:r>
      <w:proofErr w:type="gramEnd"/>
      <w:r w:rsidRPr="00397D49">
        <w:rPr>
          <w:color w:val="000000" w:themeColor="text1"/>
          <w:sz w:val="28"/>
          <w:szCs w:val="28"/>
        </w:rPr>
        <w:t xml:space="preserve"> в том числе сведения: </w:t>
      </w:r>
    </w:p>
    <w:p w:rsidR="0004327D" w:rsidRPr="00397D49" w:rsidRDefault="0004327D" w:rsidP="0004327D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97D49">
        <w:rPr>
          <w:color w:val="000000" w:themeColor="text1"/>
          <w:sz w:val="28"/>
          <w:szCs w:val="28"/>
        </w:rPr>
        <w:t xml:space="preserve">о ДТП на автомобильных дорогах, о мероприятиях, необходимых для устранения причин и условий, способствующих их совершению; </w:t>
      </w:r>
    </w:p>
    <w:p w:rsidR="0004327D" w:rsidRPr="00397D49" w:rsidRDefault="0004327D" w:rsidP="0004327D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97D49">
        <w:rPr>
          <w:color w:val="000000" w:themeColor="text1"/>
          <w:sz w:val="28"/>
          <w:szCs w:val="28"/>
        </w:rPr>
        <w:t xml:space="preserve">о зонах ответственности и контактных телефонах медицинских учреждений, расположенных вдоль автодорог; </w:t>
      </w:r>
    </w:p>
    <w:p w:rsidR="0004327D" w:rsidRPr="00397D49" w:rsidRDefault="0004327D" w:rsidP="0004327D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97D49">
        <w:rPr>
          <w:color w:val="000000" w:themeColor="text1"/>
          <w:sz w:val="28"/>
          <w:szCs w:val="28"/>
        </w:rPr>
        <w:t>о местах дислокации и контактных телефонах пожарно-спасательных подразделений и аварийно-спасательных формирований, расположенных вдоль автодорог.</w:t>
      </w:r>
    </w:p>
    <w:p w:rsidR="00364FA9" w:rsidRDefault="00364FA9"/>
    <w:sectPr w:rsidR="00364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327D"/>
    <w:rsid w:val="0004327D"/>
    <w:rsid w:val="00364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43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04327D"/>
    <w:rPr>
      <w:b/>
      <w:bCs/>
    </w:rPr>
  </w:style>
  <w:style w:type="character" w:styleId="a5">
    <w:name w:val="Hyperlink"/>
    <w:basedOn w:val="a0"/>
    <w:unhideWhenUsed/>
    <w:rsid w:val="0004327D"/>
    <w:rPr>
      <w:color w:val="0000FF"/>
      <w:u w:val="single"/>
    </w:rPr>
  </w:style>
  <w:style w:type="paragraph" w:customStyle="1" w:styleId="revann">
    <w:name w:val="rev_ann"/>
    <w:basedOn w:val="a"/>
    <w:rsid w:val="00043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cabinet/stat/fw/2016-09-19/click/consultant/?dst=http%3A%2F%2Fwww.consultant.ru%2Fdocument%2Fcons_doc_LAW_204556%2F%23utm_campaign%3Dfw%26utm_source%3Dconsultant%26utm_medium%3Demail%26utm_content%3Dbo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NatMih</dc:creator>
  <cp:keywords/>
  <dc:description/>
  <cp:lastModifiedBy>NatMih</cp:lastModifiedBy>
  <cp:revision>2</cp:revision>
  <dcterms:created xsi:type="dcterms:W3CDTF">2016-09-30T02:15:00Z</dcterms:created>
  <dcterms:modified xsi:type="dcterms:W3CDTF">2016-09-30T02:15:00Z</dcterms:modified>
</cp:coreProperties>
</file>